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38A" w:rsidRPr="004C6FD3" w:rsidRDefault="008324E1">
      <w:pPr>
        <w:jc w:val="both"/>
        <w:rPr>
          <w:rFonts w:ascii="Georgia" w:hAnsi="Georgia"/>
        </w:rPr>
      </w:pPr>
      <w:r w:rsidRPr="004C6FD3">
        <w:rPr>
          <w:rFonts w:ascii="Georgia" w:hAnsi="Georgia"/>
        </w:rPr>
        <w:t xml:space="preserve">Bertrand SOUCHARD  </w:t>
      </w:r>
    </w:p>
    <w:p w:rsidR="000C138A" w:rsidRPr="004C6FD3" w:rsidRDefault="008324E1">
      <w:pPr>
        <w:jc w:val="both"/>
        <w:rPr>
          <w:rFonts w:ascii="Georgia" w:hAnsi="Georgia"/>
        </w:rPr>
      </w:pPr>
      <w:r w:rsidRPr="004C6FD3">
        <w:rPr>
          <w:rFonts w:ascii="Georgia" w:hAnsi="Georgia"/>
        </w:rPr>
        <w:t xml:space="preserve">Né le 15 juin 1965 à Parthenay (79) </w:t>
      </w:r>
    </w:p>
    <w:p w:rsidR="000C138A" w:rsidRPr="004C6FD3" w:rsidRDefault="008324E1">
      <w:pPr>
        <w:jc w:val="both"/>
        <w:rPr>
          <w:rFonts w:ascii="Georgia" w:hAnsi="Georgia"/>
        </w:rPr>
      </w:pPr>
      <w:r w:rsidRPr="004C6FD3">
        <w:rPr>
          <w:rFonts w:ascii="Georgia" w:hAnsi="Georgia"/>
        </w:rPr>
        <w:t xml:space="preserve">23 chemin des Aulnes 69 570 Dardilly </w:t>
      </w:r>
    </w:p>
    <w:p w:rsidR="000C138A" w:rsidRPr="004C6FD3" w:rsidRDefault="001367A4">
      <w:pPr>
        <w:jc w:val="both"/>
        <w:rPr>
          <w:rFonts w:ascii="Georgia" w:hAnsi="Georgia"/>
        </w:rPr>
      </w:pPr>
      <w:r w:rsidRPr="004C6FD3">
        <w:rPr>
          <w:rFonts w:ascii="Georgia" w:hAnsi="Georgia"/>
        </w:rPr>
        <w:t>Tel. 04 72 17 80 44/ 04 26 84 49 32</w:t>
      </w:r>
    </w:p>
    <w:p w:rsidR="000C138A" w:rsidRPr="004C6FD3" w:rsidRDefault="001367A4">
      <w:pPr>
        <w:jc w:val="both"/>
        <w:rPr>
          <w:rFonts w:ascii="Georgia" w:hAnsi="Georgia"/>
        </w:rPr>
      </w:pPr>
      <w:r w:rsidRPr="004C6FD3">
        <w:rPr>
          <w:rFonts w:ascii="Georgia" w:hAnsi="Georgia"/>
        </w:rPr>
        <w:t>bsouchard@univ-catholyon.fr</w:t>
      </w:r>
    </w:p>
    <w:p w:rsidR="000C138A" w:rsidRPr="004C6FD3" w:rsidRDefault="00E12EE8">
      <w:pPr>
        <w:jc w:val="both"/>
        <w:rPr>
          <w:rFonts w:ascii="Georgia" w:hAnsi="Georgia"/>
        </w:rPr>
      </w:pPr>
    </w:p>
    <w:p w:rsidR="000C138A" w:rsidRPr="004C6FD3" w:rsidRDefault="00E12EE8">
      <w:pPr>
        <w:jc w:val="both"/>
        <w:rPr>
          <w:rFonts w:ascii="Georgia" w:hAnsi="Georgia"/>
        </w:rPr>
      </w:pPr>
    </w:p>
    <w:p w:rsidR="000C138A" w:rsidRPr="004C6FD3" w:rsidRDefault="008324E1">
      <w:pPr>
        <w:pBdr>
          <w:bottom w:val="single" w:sz="6" w:space="0" w:color="auto"/>
        </w:pBdr>
        <w:jc w:val="both"/>
        <w:rPr>
          <w:rFonts w:ascii="Georgia" w:hAnsi="Georgia"/>
        </w:rPr>
      </w:pPr>
      <w:r w:rsidRPr="004C6FD3">
        <w:rPr>
          <w:rFonts w:ascii="Georgia" w:hAnsi="Georgia"/>
        </w:rPr>
        <w:t>FORMATION</w:t>
      </w:r>
    </w:p>
    <w:p w:rsidR="000C138A" w:rsidRPr="004C6FD3" w:rsidRDefault="00E12EE8">
      <w:pPr>
        <w:jc w:val="both"/>
        <w:rPr>
          <w:rFonts w:ascii="Georgia" w:hAnsi="Georgia"/>
        </w:rPr>
      </w:pPr>
    </w:p>
    <w:p w:rsidR="000C138A" w:rsidRPr="004C6FD3" w:rsidRDefault="008324E1">
      <w:pPr>
        <w:jc w:val="both"/>
        <w:rPr>
          <w:rFonts w:ascii="Georgia" w:hAnsi="Georgia"/>
        </w:rPr>
      </w:pPr>
      <w:r w:rsidRPr="004C6FD3">
        <w:rPr>
          <w:rFonts w:ascii="Georgia" w:hAnsi="Georgia"/>
        </w:rPr>
        <w:t>-Baccalauréat C, Mathématiques et sciences physiques, 1983</w:t>
      </w:r>
    </w:p>
    <w:p w:rsidR="000C138A" w:rsidRPr="004C6FD3" w:rsidRDefault="00E12EE8">
      <w:pPr>
        <w:jc w:val="both"/>
        <w:rPr>
          <w:rFonts w:ascii="Georgia" w:hAnsi="Georgia"/>
        </w:rPr>
      </w:pPr>
    </w:p>
    <w:p w:rsidR="000C138A" w:rsidRPr="004C6FD3" w:rsidRDefault="008324E1">
      <w:pPr>
        <w:jc w:val="both"/>
        <w:rPr>
          <w:rFonts w:ascii="Georgia" w:hAnsi="Georgia"/>
        </w:rPr>
      </w:pPr>
      <w:r w:rsidRPr="004C6FD3">
        <w:rPr>
          <w:rFonts w:ascii="Georgia" w:hAnsi="Georgia"/>
        </w:rPr>
        <w:t>-Licence de théologie, Faculté catholique de Lyon, 1989</w:t>
      </w:r>
    </w:p>
    <w:p w:rsidR="000C138A" w:rsidRPr="004C6FD3" w:rsidRDefault="00E12EE8">
      <w:pPr>
        <w:jc w:val="both"/>
        <w:rPr>
          <w:rFonts w:ascii="Georgia" w:hAnsi="Georgia"/>
        </w:rPr>
      </w:pPr>
    </w:p>
    <w:p w:rsidR="000C138A" w:rsidRPr="004C6FD3" w:rsidRDefault="008324E1">
      <w:pPr>
        <w:jc w:val="both"/>
        <w:rPr>
          <w:rFonts w:ascii="Georgia" w:hAnsi="Georgia"/>
          <w:lang w:val="en-US"/>
        </w:rPr>
      </w:pPr>
      <w:r w:rsidRPr="004C6FD3">
        <w:rPr>
          <w:rFonts w:ascii="Georgia" w:hAnsi="Georgia"/>
          <w:lang w:val="en-US"/>
        </w:rPr>
        <w:t xml:space="preserve">-First certificate in </w:t>
      </w:r>
      <w:proofErr w:type="spellStart"/>
      <w:proofErr w:type="gramStart"/>
      <w:r w:rsidRPr="004C6FD3">
        <w:rPr>
          <w:rFonts w:ascii="Georgia" w:hAnsi="Georgia"/>
          <w:lang w:val="en-US"/>
        </w:rPr>
        <w:t>english</w:t>
      </w:r>
      <w:proofErr w:type="spellEnd"/>
      <w:proofErr w:type="gramEnd"/>
      <w:r w:rsidRPr="004C6FD3">
        <w:rPr>
          <w:rFonts w:ascii="Georgia" w:hAnsi="Georgia"/>
          <w:lang w:val="en-US"/>
        </w:rPr>
        <w:t xml:space="preserve">, University of </w:t>
      </w:r>
      <w:proofErr w:type="spellStart"/>
      <w:r w:rsidRPr="004C6FD3">
        <w:rPr>
          <w:rFonts w:ascii="Georgia" w:hAnsi="Georgia"/>
          <w:lang w:val="en-US"/>
        </w:rPr>
        <w:t>Cambrige</w:t>
      </w:r>
      <w:proofErr w:type="spellEnd"/>
      <w:r w:rsidRPr="004C6FD3">
        <w:rPr>
          <w:rFonts w:ascii="Georgia" w:hAnsi="Georgia"/>
          <w:lang w:val="en-US"/>
        </w:rPr>
        <w:t>, 1989</w:t>
      </w:r>
    </w:p>
    <w:p w:rsidR="000C138A" w:rsidRPr="004C6FD3" w:rsidRDefault="00E12EE8">
      <w:pPr>
        <w:jc w:val="both"/>
        <w:rPr>
          <w:rFonts w:ascii="Georgia" w:hAnsi="Georgia"/>
          <w:lang w:val="en-US"/>
        </w:rPr>
      </w:pPr>
    </w:p>
    <w:p w:rsidR="000C138A" w:rsidRPr="004C6FD3" w:rsidRDefault="008324E1">
      <w:pPr>
        <w:jc w:val="both"/>
        <w:rPr>
          <w:rFonts w:ascii="Georgia" w:hAnsi="Georgia"/>
        </w:rPr>
      </w:pPr>
      <w:r w:rsidRPr="004C6FD3">
        <w:rPr>
          <w:rFonts w:ascii="Georgia" w:hAnsi="Georgia"/>
        </w:rPr>
        <w:t>-Licence de philosophie, Université de Louvain, 1991</w:t>
      </w:r>
    </w:p>
    <w:p w:rsidR="000C138A" w:rsidRPr="004C6FD3" w:rsidRDefault="00E12EE8">
      <w:pPr>
        <w:jc w:val="both"/>
        <w:rPr>
          <w:rFonts w:ascii="Georgia" w:hAnsi="Georgia"/>
        </w:rPr>
      </w:pPr>
    </w:p>
    <w:p w:rsidR="000C138A" w:rsidRPr="004C6FD3" w:rsidRDefault="008324E1">
      <w:pPr>
        <w:jc w:val="both"/>
        <w:rPr>
          <w:rFonts w:ascii="Georgia" w:hAnsi="Georgia"/>
        </w:rPr>
      </w:pPr>
      <w:r w:rsidRPr="004C6FD3">
        <w:rPr>
          <w:rFonts w:ascii="Georgia" w:hAnsi="Georgia"/>
        </w:rPr>
        <w:t>-Maîtrise de philosophie, Mémoire sur la distinction « physique, mathématique et métaphysique d’après un texte de Thomas d’Aquin», directeur R. Brague,</w:t>
      </w:r>
      <w:r w:rsidR="001367A4" w:rsidRPr="004C6FD3">
        <w:rPr>
          <w:rFonts w:ascii="Georgia" w:hAnsi="Georgia"/>
        </w:rPr>
        <w:t xml:space="preserve"> </w:t>
      </w:r>
      <w:r w:rsidRPr="004C6FD3">
        <w:rPr>
          <w:rFonts w:ascii="Georgia" w:hAnsi="Georgia"/>
        </w:rPr>
        <w:t>Université de Paris I, 1992</w:t>
      </w:r>
    </w:p>
    <w:p w:rsidR="000C138A" w:rsidRPr="004C6FD3" w:rsidRDefault="00E12EE8">
      <w:pPr>
        <w:jc w:val="both"/>
        <w:rPr>
          <w:rFonts w:ascii="Georgia" w:hAnsi="Georgia"/>
        </w:rPr>
      </w:pPr>
    </w:p>
    <w:p w:rsidR="000C138A" w:rsidRPr="004C6FD3" w:rsidRDefault="008324E1">
      <w:pPr>
        <w:jc w:val="both"/>
        <w:rPr>
          <w:rFonts w:ascii="Georgia" w:hAnsi="Georgia"/>
        </w:rPr>
      </w:pPr>
      <w:r w:rsidRPr="004C6FD3">
        <w:rPr>
          <w:rFonts w:ascii="Georgia" w:hAnsi="Georgia"/>
        </w:rPr>
        <w:t>-Capes externe de philosophie, 1993</w:t>
      </w:r>
    </w:p>
    <w:p w:rsidR="000C138A" w:rsidRPr="004C6FD3" w:rsidRDefault="00E12EE8">
      <w:pPr>
        <w:jc w:val="both"/>
        <w:rPr>
          <w:rFonts w:ascii="Georgia" w:hAnsi="Georgia"/>
        </w:rPr>
      </w:pPr>
    </w:p>
    <w:p w:rsidR="000C138A" w:rsidRPr="004C6FD3" w:rsidRDefault="008324E1">
      <w:pPr>
        <w:ind w:right="-453"/>
        <w:jc w:val="both"/>
        <w:rPr>
          <w:rFonts w:ascii="Georgia" w:hAnsi="Georgia"/>
        </w:rPr>
      </w:pPr>
      <w:r w:rsidRPr="004C6FD3">
        <w:rPr>
          <w:rFonts w:ascii="Georgia" w:hAnsi="Georgia"/>
        </w:rPr>
        <w:t>-Bi-Admissibilité à l'agrégation externe de philosophie, 1994 (La mesure) et1996 (Le temps)</w:t>
      </w:r>
    </w:p>
    <w:p w:rsidR="000C138A" w:rsidRPr="004C6FD3" w:rsidRDefault="00E12EE8">
      <w:pPr>
        <w:ind w:right="-453"/>
        <w:jc w:val="both"/>
        <w:rPr>
          <w:rFonts w:ascii="Georgia" w:hAnsi="Georgia"/>
        </w:rPr>
      </w:pPr>
    </w:p>
    <w:p w:rsidR="000C138A" w:rsidRPr="004C6FD3" w:rsidRDefault="008324E1">
      <w:pPr>
        <w:ind w:right="-453"/>
        <w:jc w:val="both"/>
        <w:rPr>
          <w:rFonts w:ascii="Georgia" w:hAnsi="Georgia"/>
        </w:rPr>
      </w:pPr>
      <w:r w:rsidRPr="004C6FD3">
        <w:rPr>
          <w:rFonts w:ascii="Georgia" w:hAnsi="Georgia"/>
        </w:rPr>
        <w:t>-DEA de philosophie, Université de Paris IV, 1995</w:t>
      </w:r>
    </w:p>
    <w:p w:rsidR="000C138A" w:rsidRPr="004C6FD3" w:rsidRDefault="00E12EE8">
      <w:pPr>
        <w:ind w:right="-453"/>
        <w:jc w:val="both"/>
        <w:rPr>
          <w:rFonts w:ascii="Georgia" w:hAnsi="Georgia"/>
        </w:rPr>
      </w:pPr>
    </w:p>
    <w:p w:rsidR="000C138A" w:rsidRPr="004C6FD3" w:rsidRDefault="008324E1">
      <w:pPr>
        <w:jc w:val="both"/>
        <w:rPr>
          <w:rFonts w:ascii="Georgia" w:hAnsi="Georgia"/>
        </w:rPr>
      </w:pPr>
      <w:r w:rsidRPr="004C6FD3">
        <w:rPr>
          <w:rFonts w:ascii="Georgia" w:hAnsi="Georgia"/>
        </w:rPr>
        <w:t xml:space="preserve">-Doctorat de philosophie, « Aristote de la physique à la métaphysique, réceptivité et causalité », Mention très honorable, félicitation du jury, Université de Dijon, (M. </w:t>
      </w:r>
      <w:proofErr w:type="spellStart"/>
      <w:r w:rsidRPr="004C6FD3">
        <w:rPr>
          <w:rFonts w:ascii="Georgia" w:hAnsi="Georgia"/>
        </w:rPr>
        <w:t>Bastit</w:t>
      </w:r>
      <w:proofErr w:type="spellEnd"/>
      <w:r w:rsidRPr="004C6FD3">
        <w:rPr>
          <w:rFonts w:ascii="Georgia" w:hAnsi="Georgia"/>
        </w:rPr>
        <w:t xml:space="preserve">, C. </w:t>
      </w:r>
      <w:proofErr w:type="spellStart"/>
      <w:r w:rsidRPr="004C6FD3">
        <w:rPr>
          <w:rFonts w:ascii="Georgia" w:hAnsi="Georgia"/>
        </w:rPr>
        <w:t>Trottmann</w:t>
      </w:r>
      <w:proofErr w:type="spellEnd"/>
      <w:r w:rsidRPr="004C6FD3">
        <w:rPr>
          <w:rFonts w:ascii="Georgia" w:hAnsi="Georgia"/>
        </w:rPr>
        <w:t xml:space="preserve">, E. </w:t>
      </w:r>
      <w:proofErr w:type="spellStart"/>
      <w:r w:rsidRPr="004C6FD3">
        <w:rPr>
          <w:rFonts w:ascii="Georgia" w:hAnsi="Georgia"/>
        </w:rPr>
        <w:t>Gabellieri</w:t>
      </w:r>
      <w:proofErr w:type="spellEnd"/>
      <w:r w:rsidRPr="004C6FD3">
        <w:rPr>
          <w:rFonts w:ascii="Georgia" w:hAnsi="Georgia"/>
        </w:rPr>
        <w:t xml:space="preserve">, G. </w:t>
      </w:r>
      <w:proofErr w:type="spellStart"/>
      <w:r w:rsidRPr="004C6FD3">
        <w:rPr>
          <w:rFonts w:ascii="Georgia" w:hAnsi="Georgia"/>
        </w:rPr>
        <w:t>Romeyer-Dherbey</w:t>
      </w:r>
      <w:proofErr w:type="spellEnd"/>
      <w:r w:rsidRPr="004C6FD3">
        <w:rPr>
          <w:rFonts w:ascii="Georgia" w:hAnsi="Georgia"/>
        </w:rPr>
        <w:t>), 7 janvier 2002</w:t>
      </w:r>
    </w:p>
    <w:p w:rsidR="000C138A" w:rsidRPr="004C6FD3" w:rsidRDefault="00E12EE8">
      <w:pPr>
        <w:jc w:val="both"/>
        <w:rPr>
          <w:rFonts w:ascii="Georgia" w:hAnsi="Georgia"/>
        </w:rPr>
      </w:pPr>
    </w:p>
    <w:p w:rsidR="000C138A" w:rsidRPr="004C6FD3" w:rsidRDefault="008324E1">
      <w:pPr>
        <w:jc w:val="both"/>
        <w:rPr>
          <w:rFonts w:ascii="Georgia" w:hAnsi="Georgia"/>
        </w:rPr>
      </w:pPr>
      <w:r w:rsidRPr="004C6FD3">
        <w:rPr>
          <w:rFonts w:ascii="Georgia" w:hAnsi="Georgia"/>
        </w:rPr>
        <w:t>-Qualification comme maître de conférence</w:t>
      </w:r>
      <w:r w:rsidR="001367A4" w:rsidRPr="004C6FD3">
        <w:rPr>
          <w:rFonts w:ascii="Georgia" w:hAnsi="Georgia"/>
        </w:rPr>
        <w:t>s</w:t>
      </w:r>
      <w:r w:rsidRPr="004C6FD3">
        <w:rPr>
          <w:rFonts w:ascii="Georgia" w:hAnsi="Georgia"/>
        </w:rPr>
        <w:t xml:space="preserve"> par le CNU en épistémologie (section 72), 2003</w:t>
      </w:r>
    </w:p>
    <w:p w:rsidR="000C138A" w:rsidRPr="004C6FD3" w:rsidRDefault="00E12EE8">
      <w:pPr>
        <w:jc w:val="both"/>
        <w:rPr>
          <w:rFonts w:ascii="Georgia" w:hAnsi="Georgia"/>
        </w:rPr>
      </w:pPr>
    </w:p>
    <w:p w:rsidR="000C138A" w:rsidRPr="004C6FD3" w:rsidRDefault="008324E1">
      <w:pPr>
        <w:jc w:val="both"/>
        <w:rPr>
          <w:rFonts w:ascii="Georgia" w:hAnsi="Georgia"/>
        </w:rPr>
      </w:pPr>
      <w:r w:rsidRPr="004C6FD3">
        <w:rPr>
          <w:rFonts w:ascii="Georgia" w:hAnsi="Georgia"/>
        </w:rPr>
        <w:t xml:space="preserve">-Maîtrise de théologie, Université catholique de Lyon, « La création du monde matériel avec saint Thomas d’Aquin », (directeur Didier </w:t>
      </w:r>
      <w:proofErr w:type="spellStart"/>
      <w:r w:rsidRPr="004C6FD3">
        <w:rPr>
          <w:rFonts w:ascii="Georgia" w:hAnsi="Georgia"/>
        </w:rPr>
        <w:t>Gonneaud</w:t>
      </w:r>
      <w:proofErr w:type="spellEnd"/>
      <w:r w:rsidRPr="004C6FD3">
        <w:rPr>
          <w:rFonts w:ascii="Georgia" w:hAnsi="Georgia"/>
        </w:rPr>
        <w:t>) 2003</w:t>
      </w:r>
    </w:p>
    <w:p w:rsidR="000C138A" w:rsidRPr="004C6FD3" w:rsidRDefault="00E12EE8">
      <w:pPr>
        <w:jc w:val="both"/>
        <w:rPr>
          <w:rFonts w:ascii="Georgia" w:hAnsi="Georgia"/>
        </w:rPr>
      </w:pPr>
    </w:p>
    <w:p w:rsidR="000C138A" w:rsidRPr="004C6FD3" w:rsidRDefault="008324E1">
      <w:pPr>
        <w:jc w:val="both"/>
        <w:rPr>
          <w:rFonts w:ascii="Georgia" w:hAnsi="Georgia"/>
        </w:rPr>
      </w:pPr>
      <w:r w:rsidRPr="004C6FD3">
        <w:rPr>
          <w:rFonts w:ascii="Georgia" w:hAnsi="Georgia"/>
        </w:rPr>
        <w:t>-Qualification comme maître de conférence</w:t>
      </w:r>
      <w:r w:rsidR="001367A4" w:rsidRPr="004C6FD3">
        <w:rPr>
          <w:rFonts w:ascii="Georgia" w:hAnsi="Georgia"/>
        </w:rPr>
        <w:t>s</w:t>
      </w:r>
      <w:r w:rsidRPr="004C6FD3">
        <w:rPr>
          <w:rFonts w:ascii="Georgia" w:hAnsi="Georgia"/>
        </w:rPr>
        <w:t xml:space="preserve"> par le CNU en philosophie (section 17) 2006</w:t>
      </w:r>
    </w:p>
    <w:p w:rsidR="0073635F" w:rsidRPr="004C6FD3" w:rsidRDefault="0073635F">
      <w:pPr>
        <w:jc w:val="both"/>
        <w:rPr>
          <w:rFonts w:ascii="Georgia" w:hAnsi="Georgia"/>
        </w:rPr>
      </w:pPr>
    </w:p>
    <w:p w:rsidR="0073635F" w:rsidRPr="004C6FD3" w:rsidRDefault="001367A4">
      <w:pPr>
        <w:jc w:val="both"/>
        <w:rPr>
          <w:rFonts w:ascii="Georgia" w:hAnsi="Georgia"/>
        </w:rPr>
      </w:pPr>
      <w:r w:rsidRPr="004C6FD3">
        <w:rPr>
          <w:rFonts w:ascii="Georgia" w:hAnsi="Georgia"/>
        </w:rPr>
        <w:t>-2012 Maître</w:t>
      </w:r>
      <w:r w:rsidR="0073635F" w:rsidRPr="004C6FD3">
        <w:rPr>
          <w:rFonts w:ascii="Georgia" w:hAnsi="Georgia"/>
        </w:rPr>
        <w:t xml:space="preserve"> de conférences en philosophie à l’Université Catholique de Lyon</w:t>
      </w:r>
    </w:p>
    <w:p w:rsidR="0073635F" w:rsidRPr="004C6FD3" w:rsidRDefault="0073635F">
      <w:pPr>
        <w:jc w:val="both"/>
        <w:rPr>
          <w:rFonts w:ascii="Georgia" w:hAnsi="Georgia"/>
        </w:rPr>
      </w:pPr>
      <w:r w:rsidRPr="004C6FD3">
        <w:rPr>
          <w:rFonts w:ascii="Georgia" w:hAnsi="Georgia"/>
        </w:rPr>
        <w:t>Titulaire de la chaire Science et Religion</w:t>
      </w:r>
    </w:p>
    <w:p w:rsidR="000C138A" w:rsidRPr="004C6FD3" w:rsidRDefault="00E12EE8">
      <w:pPr>
        <w:jc w:val="both"/>
        <w:rPr>
          <w:rFonts w:ascii="Georgia" w:hAnsi="Georgia"/>
        </w:rPr>
      </w:pPr>
    </w:p>
    <w:p w:rsidR="000C138A" w:rsidRPr="004C6FD3" w:rsidRDefault="00E12EE8">
      <w:pPr>
        <w:jc w:val="both"/>
        <w:rPr>
          <w:rFonts w:ascii="Georgia" w:hAnsi="Georgia"/>
        </w:rPr>
      </w:pPr>
    </w:p>
    <w:p w:rsidR="000C138A" w:rsidRPr="004C6FD3" w:rsidRDefault="00E12EE8">
      <w:pPr>
        <w:jc w:val="both"/>
        <w:rPr>
          <w:rFonts w:ascii="Georgia" w:hAnsi="Georgia"/>
        </w:rPr>
      </w:pPr>
    </w:p>
    <w:p w:rsidR="000C138A" w:rsidRPr="004C6FD3" w:rsidRDefault="008324E1">
      <w:pPr>
        <w:pBdr>
          <w:bottom w:val="single" w:sz="6" w:space="0" w:color="auto"/>
        </w:pBdr>
        <w:jc w:val="both"/>
        <w:rPr>
          <w:rFonts w:ascii="Georgia" w:hAnsi="Georgia"/>
        </w:rPr>
      </w:pPr>
      <w:r w:rsidRPr="004C6FD3">
        <w:rPr>
          <w:rFonts w:ascii="Georgia" w:hAnsi="Georgia"/>
        </w:rPr>
        <w:t>ENSEIGNEMENT DANS LE SECONDAIRE</w:t>
      </w:r>
    </w:p>
    <w:p w:rsidR="000C138A" w:rsidRPr="004C6FD3" w:rsidRDefault="00E12EE8">
      <w:pPr>
        <w:jc w:val="both"/>
        <w:rPr>
          <w:rFonts w:ascii="Georgia" w:hAnsi="Georgia"/>
        </w:rPr>
      </w:pPr>
    </w:p>
    <w:p w:rsidR="000C138A" w:rsidRPr="004C6FD3" w:rsidRDefault="008324E1">
      <w:pPr>
        <w:jc w:val="both"/>
        <w:rPr>
          <w:rFonts w:ascii="Georgia" w:hAnsi="Georgia"/>
        </w:rPr>
      </w:pPr>
      <w:r w:rsidRPr="004C6FD3">
        <w:rPr>
          <w:rFonts w:ascii="Georgia" w:hAnsi="Georgia"/>
        </w:rPr>
        <w:t xml:space="preserve">-1993-96 : Stagiaire Capes, Lycée Léonard de Vinci, Melun (77), Lycée de Saint Valéry en Caux (76). </w:t>
      </w:r>
    </w:p>
    <w:p w:rsidR="000C138A" w:rsidRPr="004C6FD3" w:rsidRDefault="00D05C3B">
      <w:pPr>
        <w:jc w:val="both"/>
        <w:rPr>
          <w:rFonts w:ascii="Georgia" w:hAnsi="Georgia"/>
        </w:rPr>
      </w:pPr>
      <w:r>
        <w:rPr>
          <w:rFonts w:ascii="Georgia" w:hAnsi="Georgia"/>
        </w:rPr>
        <w:lastRenderedPageBreak/>
        <w:t>1996-0</w:t>
      </w:r>
      <w:r w:rsidR="008324E1" w:rsidRPr="004C6FD3">
        <w:rPr>
          <w:rFonts w:ascii="Georgia" w:hAnsi="Georgia"/>
        </w:rPr>
        <w:t xml:space="preserve">6 : Titulaire académique Lyon puis TZR. 17 lycées en 12 ans d’enseignement  </w:t>
      </w:r>
    </w:p>
    <w:p w:rsidR="000C138A" w:rsidRPr="004C6FD3" w:rsidRDefault="008324E1">
      <w:pPr>
        <w:jc w:val="both"/>
        <w:rPr>
          <w:rFonts w:ascii="Georgia" w:hAnsi="Georgia"/>
        </w:rPr>
      </w:pPr>
      <w:r w:rsidRPr="004C6FD3">
        <w:rPr>
          <w:rFonts w:ascii="Georgia" w:hAnsi="Georgia"/>
        </w:rPr>
        <w:t>A partir de septembre 2006 nommé définitivement au lycée Ampère</w:t>
      </w:r>
    </w:p>
    <w:p w:rsidR="000C138A" w:rsidRPr="004C6FD3" w:rsidRDefault="00E12EE8">
      <w:pPr>
        <w:jc w:val="both"/>
        <w:rPr>
          <w:rFonts w:ascii="Georgia" w:hAnsi="Georgia"/>
        </w:rPr>
      </w:pPr>
    </w:p>
    <w:p w:rsidR="000C138A" w:rsidRPr="004C6FD3" w:rsidRDefault="008324E1">
      <w:pPr>
        <w:jc w:val="both"/>
        <w:rPr>
          <w:rFonts w:ascii="Georgia" w:hAnsi="Georgia"/>
        </w:rPr>
      </w:pPr>
      <w:r w:rsidRPr="004C6FD3">
        <w:rPr>
          <w:rFonts w:ascii="Georgia" w:hAnsi="Georgia"/>
        </w:rPr>
        <w:t>-Les neuf dernières appréciations des proviseurs :</w:t>
      </w:r>
    </w:p>
    <w:p w:rsidR="000C138A" w:rsidRPr="004C6FD3" w:rsidRDefault="008324E1">
      <w:pPr>
        <w:jc w:val="both"/>
        <w:rPr>
          <w:rFonts w:ascii="Georgia" w:hAnsi="Georgia"/>
        </w:rPr>
      </w:pPr>
      <w:r w:rsidRPr="004C6FD3">
        <w:rPr>
          <w:rFonts w:ascii="Georgia" w:hAnsi="Georgia"/>
        </w:rPr>
        <w:t xml:space="preserve">« Professeur expérimenté soucieux de l’efficacité de son enseignement » (2008, Ampère) « Affecté dans l’établissement à la rentrée 2006, Monsieur </w:t>
      </w:r>
      <w:proofErr w:type="spellStart"/>
      <w:r w:rsidRPr="004C6FD3">
        <w:rPr>
          <w:rFonts w:ascii="Georgia" w:hAnsi="Georgia"/>
        </w:rPr>
        <w:t>Souchard</w:t>
      </w:r>
      <w:proofErr w:type="spellEnd"/>
      <w:r w:rsidRPr="004C6FD3">
        <w:rPr>
          <w:rFonts w:ascii="Georgia" w:hAnsi="Georgia"/>
        </w:rPr>
        <w:t xml:space="preserve"> assure son service avec beaucoup de sérieux et de conscience professionnelle » (2007, Ampère) « Encadre ses classes avec bienveillante autorité. Très bonne implication dans sa démarche professionnelle » (2006, Camus, </w:t>
      </w:r>
      <w:proofErr w:type="spellStart"/>
      <w:r w:rsidRPr="004C6FD3">
        <w:rPr>
          <w:rFonts w:ascii="Georgia" w:hAnsi="Georgia"/>
        </w:rPr>
        <w:t>Rilleux-la-Pape</w:t>
      </w:r>
      <w:proofErr w:type="spellEnd"/>
      <w:r w:rsidRPr="004C6FD3">
        <w:rPr>
          <w:rFonts w:ascii="Georgia" w:hAnsi="Georgia"/>
        </w:rPr>
        <w:t xml:space="preserve">) « Excellent professeur » (2005, Pascal, Charbonnières) « Soucieux de transmettre les valeurs de la philosophe, Monsieur </w:t>
      </w:r>
      <w:proofErr w:type="spellStart"/>
      <w:r w:rsidRPr="004C6FD3">
        <w:rPr>
          <w:rFonts w:ascii="Georgia" w:hAnsi="Georgia"/>
        </w:rPr>
        <w:t>Souchard</w:t>
      </w:r>
      <w:proofErr w:type="spellEnd"/>
      <w:r w:rsidRPr="004C6FD3">
        <w:rPr>
          <w:rFonts w:ascii="Georgia" w:hAnsi="Georgia"/>
        </w:rPr>
        <w:t xml:space="preserve"> est un professeur consciencieux et efficace » (2004, Ampère) « Excellent professeur qui donne vraiment entière satisfaction dans les deux établissements où il travaille (appréciation partagée par les deux proviseurs) » (2003, Villeurbanne) « Autorité souriante, talent pédagogique. Merci » (2002, Récamier) « Excellent professeur » (2001, Pascal, Charbonnières) « Nommé à la rentrée 1998 pour 13 heures au lycée d’Oullins et 5 h à la CSI, Monsieur </w:t>
      </w:r>
      <w:proofErr w:type="spellStart"/>
      <w:r w:rsidRPr="004C6FD3">
        <w:rPr>
          <w:rFonts w:ascii="Georgia" w:hAnsi="Georgia"/>
        </w:rPr>
        <w:t>Souchard</w:t>
      </w:r>
      <w:proofErr w:type="spellEnd"/>
      <w:r w:rsidRPr="004C6FD3">
        <w:rPr>
          <w:rFonts w:ascii="Georgia" w:hAnsi="Georgia"/>
        </w:rPr>
        <w:t xml:space="preserve"> s’est bien intégré aux équipes pédagogiques. Son service donne toute satisfaction. Très bonne impression « (1999, CSI, Oullins)</w:t>
      </w:r>
    </w:p>
    <w:p w:rsidR="000C138A" w:rsidRPr="004C6FD3" w:rsidRDefault="00E12EE8">
      <w:pPr>
        <w:jc w:val="both"/>
        <w:rPr>
          <w:rFonts w:ascii="Georgia" w:hAnsi="Georgia"/>
        </w:rPr>
      </w:pPr>
    </w:p>
    <w:p w:rsidR="000C138A" w:rsidRPr="004C6FD3" w:rsidRDefault="008324E1">
      <w:pPr>
        <w:jc w:val="both"/>
        <w:rPr>
          <w:rFonts w:ascii="Georgia" w:hAnsi="Georgia"/>
        </w:rPr>
      </w:pPr>
      <w:r w:rsidRPr="004C6FD3">
        <w:rPr>
          <w:rFonts w:ascii="Georgia" w:hAnsi="Georgia"/>
        </w:rPr>
        <w:t>-Examinateur au baccalauréat depuis mon entrée dans le métier</w:t>
      </w:r>
    </w:p>
    <w:p w:rsidR="000C138A" w:rsidRPr="004C6FD3" w:rsidRDefault="00E12EE8">
      <w:pPr>
        <w:jc w:val="both"/>
        <w:rPr>
          <w:rFonts w:ascii="Georgia" w:hAnsi="Georgia"/>
        </w:rPr>
      </w:pPr>
    </w:p>
    <w:p w:rsidR="000C138A" w:rsidRPr="004C6FD3" w:rsidRDefault="008324E1">
      <w:pPr>
        <w:jc w:val="both"/>
        <w:rPr>
          <w:rFonts w:ascii="Georgia" w:hAnsi="Georgia"/>
        </w:rPr>
      </w:pPr>
      <w:r w:rsidRPr="004C6FD3">
        <w:rPr>
          <w:rFonts w:ascii="Georgia" w:hAnsi="Georgia"/>
        </w:rPr>
        <w:t>Professeur principal (1998-99 CSI, 2003-04 Ampère)</w:t>
      </w:r>
    </w:p>
    <w:p w:rsidR="000C138A" w:rsidRPr="004C6FD3" w:rsidRDefault="00E12EE8">
      <w:pPr>
        <w:jc w:val="both"/>
        <w:rPr>
          <w:rFonts w:ascii="Georgia" w:hAnsi="Georgia"/>
        </w:rPr>
      </w:pPr>
    </w:p>
    <w:p w:rsidR="000C138A" w:rsidRPr="004C6FD3" w:rsidRDefault="008324E1">
      <w:pPr>
        <w:jc w:val="both"/>
        <w:rPr>
          <w:rFonts w:ascii="Georgia" w:hAnsi="Georgia"/>
        </w:rPr>
      </w:pPr>
      <w:r w:rsidRPr="004C6FD3">
        <w:rPr>
          <w:rFonts w:ascii="Georgia" w:hAnsi="Georgia"/>
        </w:rPr>
        <w:t>Enseignant d’ECJS (2001-2002), de TPE (2001-2004),</w:t>
      </w:r>
    </w:p>
    <w:p w:rsidR="000C138A" w:rsidRPr="004C6FD3" w:rsidRDefault="00E12EE8">
      <w:pPr>
        <w:jc w:val="both"/>
        <w:rPr>
          <w:rFonts w:ascii="Georgia" w:hAnsi="Georgia"/>
        </w:rPr>
      </w:pPr>
    </w:p>
    <w:p w:rsidR="000C138A" w:rsidRPr="004C6FD3" w:rsidRDefault="008324E1">
      <w:pPr>
        <w:jc w:val="both"/>
        <w:rPr>
          <w:rFonts w:ascii="Georgia" w:hAnsi="Georgia"/>
        </w:rPr>
      </w:pPr>
      <w:r w:rsidRPr="004C6FD3">
        <w:rPr>
          <w:rFonts w:ascii="Georgia" w:hAnsi="Georgia"/>
        </w:rPr>
        <w:t>Membres de commissions d’élaboration de sujet de Bac (2003-2004 Académie de Lyon).</w:t>
      </w:r>
    </w:p>
    <w:p w:rsidR="000C138A" w:rsidRPr="004C6FD3" w:rsidRDefault="00E12EE8">
      <w:pPr>
        <w:jc w:val="both"/>
        <w:rPr>
          <w:rFonts w:ascii="Georgia" w:hAnsi="Georgia"/>
        </w:rPr>
      </w:pPr>
    </w:p>
    <w:p w:rsidR="000C138A" w:rsidRPr="004C6FD3" w:rsidRDefault="008324E1">
      <w:pPr>
        <w:pBdr>
          <w:bottom w:val="single" w:sz="6" w:space="0" w:color="auto"/>
        </w:pBdr>
        <w:jc w:val="both"/>
        <w:rPr>
          <w:rFonts w:ascii="Georgia" w:hAnsi="Georgia"/>
        </w:rPr>
      </w:pPr>
      <w:r w:rsidRPr="004C6FD3">
        <w:rPr>
          <w:rFonts w:ascii="Georgia" w:hAnsi="Georgia"/>
        </w:rPr>
        <w:t>INTERVENTIONS DANS LE SUPERIEUR</w:t>
      </w:r>
    </w:p>
    <w:p w:rsidR="000C138A" w:rsidRPr="004C6FD3" w:rsidRDefault="00E12EE8">
      <w:pPr>
        <w:jc w:val="both"/>
        <w:rPr>
          <w:rFonts w:ascii="Georgia" w:hAnsi="Georgia"/>
        </w:rPr>
      </w:pPr>
    </w:p>
    <w:p w:rsidR="000C138A" w:rsidRPr="004C6FD3" w:rsidRDefault="008324E1">
      <w:pPr>
        <w:jc w:val="both"/>
        <w:rPr>
          <w:rFonts w:ascii="Georgia" w:hAnsi="Georgia"/>
        </w:rPr>
      </w:pPr>
      <w:r w:rsidRPr="004C6FD3">
        <w:rPr>
          <w:rFonts w:ascii="Georgia" w:hAnsi="Georgia"/>
        </w:rPr>
        <w:t xml:space="preserve">-Professeur d’histoire de la philosophie moderne au </w:t>
      </w:r>
      <w:proofErr w:type="spellStart"/>
      <w:r w:rsidRPr="004C6FD3">
        <w:rPr>
          <w:rFonts w:ascii="Georgia" w:hAnsi="Georgia"/>
        </w:rPr>
        <w:t>Cephi</w:t>
      </w:r>
      <w:proofErr w:type="spellEnd"/>
      <w:r w:rsidRPr="004C6FD3">
        <w:rPr>
          <w:rFonts w:ascii="Georgia" w:hAnsi="Georgia"/>
        </w:rPr>
        <w:t>, centre d’étude</w:t>
      </w:r>
      <w:r w:rsidR="00803C59">
        <w:rPr>
          <w:rFonts w:ascii="Georgia" w:hAnsi="Georgia"/>
        </w:rPr>
        <w:t>s</w:t>
      </w:r>
      <w:r w:rsidRPr="004C6FD3">
        <w:rPr>
          <w:rFonts w:ascii="Georgia" w:hAnsi="Georgia"/>
        </w:rPr>
        <w:t xml:space="preserve"> philosophiques (75) (1994-1997)</w:t>
      </w:r>
    </w:p>
    <w:p w:rsidR="000C138A" w:rsidRPr="004C6FD3" w:rsidRDefault="00E12EE8">
      <w:pPr>
        <w:jc w:val="both"/>
        <w:rPr>
          <w:rFonts w:ascii="Georgia" w:hAnsi="Georgia"/>
        </w:rPr>
      </w:pPr>
    </w:p>
    <w:p w:rsidR="000C138A" w:rsidRPr="004C6FD3" w:rsidRDefault="008324E1">
      <w:pPr>
        <w:jc w:val="both"/>
        <w:rPr>
          <w:rFonts w:ascii="Georgia" w:hAnsi="Georgia"/>
        </w:rPr>
      </w:pPr>
      <w:r w:rsidRPr="004C6FD3">
        <w:rPr>
          <w:rFonts w:ascii="Georgia" w:hAnsi="Georgia"/>
        </w:rPr>
        <w:t>-Colles en prépa HEC, (hautes études commerciales) (2002-2003)</w:t>
      </w:r>
    </w:p>
    <w:p w:rsidR="000C138A" w:rsidRPr="004C6FD3" w:rsidRDefault="00E12EE8">
      <w:pPr>
        <w:jc w:val="both"/>
        <w:rPr>
          <w:rFonts w:ascii="Georgia" w:hAnsi="Georgia"/>
        </w:rPr>
      </w:pPr>
    </w:p>
    <w:p w:rsidR="000C138A" w:rsidRPr="004C6FD3" w:rsidRDefault="008324E1">
      <w:pPr>
        <w:jc w:val="both"/>
        <w:rPr>
          <w:rFonts w:ascii="Georgia" w:hAnsi="Georgia"/>
        </w:rPr>
      </w:pPr>
      <w:r w:rsidRPr="004C6FD3">
        <w:rPr>
          <w:rFonts w:ascii="Georgia" w:hAnsi="Georgia"/>
        </w:rPr>
        <w:t>-Chargé d’un cours magistral et de TD en Métaphysique en L2 à Lyon III de septembre 2004 à février 2006</w:t>
      </w:r>
    </w:p>
    <w:p w:rsidR="000C138A" w:rsidRPr="004C6FD3" w:rsidRDefault="00E12EE8">
      <w:pPr>
        <w:jc w:val="both"/>
        <w:rPr>
          <w:rFonts w:ascii="Georgia" w:hAnsi="Georgia"/>
        </w:rPr>
      </w:pPr>
    </w:p>
    <w:p w:rsidR="000C138A" w:rsidRPr="004C6FD3" w:rsidRDefault="008324E1">
      <w:pPr>
        <w:jc w:val="both"/>
        <w:rPr>
          <w:rFonts w:ascii="Georgia" w:hAnsi="Georgia"/>
        </w:rPr>
      </w:pPr>
      <w:r w:rsidRPr="004C6FD3">
        <w:rPr>
          <w:rFonts w:ascii="Georgia" w:hAnsi="Georgia"/>
        </w:rPr>
        <w:t>-Le vendredi 8 avril 2005, dans le cadre du séminaire d’histoire de la philosophie de Lyon III, organisé par Bruno Pinchard, directeur du Centre de Recherche sur la Circulation des Idées, j’ai présenté mon article à paraître « La singulière primauté aristotélicienne de la raison théorique sur la raison pratique ».</w:t>
      </w:r>
    </w:p>
    <w:p w:rsidR="000C138A" w:rsidRPr="004C6FD3" w:rsidRDefault="00E12EE8">
      <w:pPr>
        <w:jc w:val="both"/>
        <w:rPr>
          <w:rFonts w:ascii="Georgia" w:hAnsi="Georgia"/>
        </w:rPr>
      </w:pPr>
    </w:p>
    <w:p w:rsidR="000C138A" w:rsidRPr="004C6FD3" w:rsidRDefault="008324E1">
      <w:pPr>
        <w:jc w:val="both"/>
        <w:rPr>
          <w:rFonts w:ascii="Georgia" w:hAnsi="Georgia"/>
          <w:color w:val="000000"/>
        </w:rPr>
      </w:pPr>
      <w:r w:rsidRPr="004C6FD3">
        <w:rPr>
          <w:rFonts w:ascii="Georgia" w:hAnsi="Georgia"/>
        </w:rPr>
        <w:t xml:space="preserve">-Le lendemain samedi 9 avril 2005, j’ai fait une communication sur le commentaire par Thomas d’Aquin du </w:t>
      </w:r>
      <w:r w:rsidRPr="004C6FD3">
        <w:rPr>
          <w:rFonts w:ascii="Georgia" w:hAnsi="Georgia"/>
          <w:i/>
        </w:rPr>
        <w:t xml:space="preserve">De </w:t>
      </w:r>
      <w:proofErr w:type="spellStart"/>
      <w:r w:rsidRPr="004C6FD3">
        <w:rPr>
          <w:rFonts w:ascii="Georgia" w:hAnsi="Georgia"/>
          <w:i/>
        </w:rPr>
        <w:t>generatione</w:t>
      </w:r>
      <w:proofErr w:type="spellEnd"/>
      <w:r w:rsidRPr="004C6FD3">
        <w:rPr>
          <w:rFonts w:ascii="Georgia" w:hAnsi="Georgia"/>
          <w:i/>
        </w:rPr>
        <w:t xml:space="preserve"> et </w:t>
      </w:r>
      <w:proofErr w:type="spellStart"/>
      <w:r w:rsidRPr="004C6FD3">
        <w:rPr>
          <w:rFonts w:ascii="Georgia" w:hAnsi="Georgia"/>
          <w:i/>
        </w:rPr>
        <w:t>corruptione</w:t>
      </w:r>
      <w:proofErr w:type="spellEnd"/>
      <w:r w:rsidRPr="004C6FD3">
        <w:rPr>
          <w:rFonts w:ascii="Georgia" w:hAnsi="Georgia"/>
          <w:i/>
        </w:rPr>
        <w:t xml:space="preserve"> </w:t>
      </w:r>
      <w:r w:rsidRPr="004C6FD3">
        <w:rPr>
          <w:rFonts w:ascii="Georgia" w:hAnsi="Georgia"/>
        </w:rPr>
        <w:t xml:space="preserve">d’Aristote au Moyen Age à l’université Bordeaux III pour une journée d’études organisée par </w:t>
      </w:r>
      <w:r w:rsidRPr="004C6FD3">
        <w:rPr>
          <w:rFonts w:ascii="Georgia" w:hAnsi="Georgia"/>
          <w:color w:val="000000"/>
        </w:rPr>
        <w:t xml:space="preserve">Joëlle Ducos et Violaine </w:t>
      </w:r>
      <w:proofErr w:type="spellStart"/>
      <w:r w:rsidRPr="004C6FD3">
        <w:rPr>
          <w:rFonts w:ascii="Georgia" w:hAnsi="Georgia"/>
          <w:color w:val="000000"/>
        </w:rPr>
        <w:t>Giacomotto-Charra</w:t>
      </w:r>
      <w:proofErr w:type="spellEnd"/>
      <w:r w:rsidRPr="004C6FD3">
        <w:rPr>
          <w:rFonts w:ascii="Georgia" w:hAnsi="Georgia"/>
          <w:color w:val="000000"/>
        </w:rPr>
        <w:t>.</w:t>
      </w:r>
    </w:p>
    <w:p w:rsidR="000C138A" w:rsidRPr="004C6FD3" w:rsidRDefault="00E12EE8">
      <w:pPr>
        <w:jc w:val="both"/>
        <w:rPr>
          <w:rFonts w:ascii="Georgia" w:hAnsi="Georgia"/>
        </w:rPr>
      </w:pPr>
    </w:p>
    <w:p w:rsidR="000C138A" w:rsidRPr="004C6FD3" w:rsidRDefault="008324E1">
      <w:pPr>
        <w:pStyle w:val="Corpsdetexte"/>
        <w:rPr>
          <w:rFonts w:ascii="Georgia" w:hAnsi="Georgia"/>
        </w:rPr>
      </w:pPr>
      <w:r w:rsidRPr="004C6FD3">
        <w:rPr>
          <w:rFonts w:ascii="Georgia" w:hAnsi="Georgia"/>
        </w:rPr>
        <w:lastRenderedPageBreak/>
        <w:t>-Le 19 janvier 2006</w:t>
      </w:r>
      <w:r w:rsidR="006C2F15">
        <w:rPr>
          <w:rFonts w:ascii="Georgia" w:hAnsi="Georgia"/>
        </w:rPr>
        <w:t>,</w:t>
      </w:r>
      <w:r w:rsidRPr="004C6FD3">
        <w:rPr>
          <w:rFonts w:ascii="Georgia" w:hAnsi="Georgia"/>
        </w:rPr>
        <w:t xml:space="preserve"> « L’au-delà dialectique et rhétorique dans le commentaire de Thomas d’Aquin du </w:t>
      </w:r>
      <w:r w:rsidRPr="004C6FD3">
        <w:rPr>
          <w:rFonts w:ascii="Georgia" w:hAnsi="Georgia"/>
          <w:i/>
        </w:rPr>
        <w:t xml:space="preserve">De l’interprétation </w:t>
      </w:r>
      <w:r w:rsidRPr="004C6FD3">
        <w:rPr>
          <w:rFonts w:ascii="Georgia" w:hAnsi="Georgia"/>
        </w:rPr>
        <w:t xml:space="preserve"> d’Aristote » à Villejuif dans le cadre du séminaire de l’UMR 7062 du CNRS « Centre d’histoire des sciences et des philosophies arabes et médiévales »</w:t>
      </w:r>
    </w:p>
    <w:p w:rsidR="000C138A" w:rsidRPr="004C6FD3" w:rsidRDefault="00E12EE8">
      <w:pPr>
        <w:pStyle w:val="Corpsdetexte"/>
        <w:rPr>
          <w:rFonts w:ascii="Georgia" w:hAnsi="Georgia"/>
        </w:rPr>
      </w:pPr>
    </w:p>
    <w:p w:rsidR="000C138A" w:rsidRPr="004C6FD3" w:rsidRDefault="008324E1">
      <w:pPr>
        <w:pStyle w:val="Corpsdetexte"/>
        <w:rPr>
          <w:rFonts w:ascii="Georgia" w:hAnsi="Georgia"/>
        </w:rPr>
      </w:pPr>
      <w:r w:rsidRPr="004C6FD3">
        <w:rPr>
          <w:rFonts w:ascii="Georgia" w:hAnsi="Georgia"/>
        </w:rPr>
        <w:t>-Chargé de deux cours en philosophie de la nature à la faculté de philosophie de l’université catholique de Lyon : 1 De l’antiquité à Galilée 2 De la mécanique classique à la physique contemporaine</w:t>
      </w:r>
    </w:p>
    <w:p w:rsidR="000C138A" w:rsidRPr="004C6FD3" w:rsidRDefault="00E12EE8">
      <w:pPr>
        <w:pStyle w:val="Corpsdetexte"/>
        <w:rPr>
          <w:rFonts w:ascii="Georgia" w:hAnsi="Georgia"/>
        </w:rPr>
      </w:pPr>
    </w:p>
    <w:p w:rsidR="000C138A" w:rsidRPr="004C6FD3" w:rsidRDefault="008324E1">
      <w:pPr>
        <w:pStyle w:val="Corpsdetexte"/>
        <w:rPr>
          <w:rFonts w:ascii="Georgia" w:hAnsi="Georgia"/>
        </w:rPr>
      </w:pPr>
      <w:r w:rsidRPr="004C6FD3">
        <w:rPr>
          <w:rFonts w:ascii="Georgia" w:hAnsi="Georgia"/>
        </w:rPr>
        <w:t>-Intervention à Lyon III le 4 mai 2007 pour la journée d’études sur « le Dieu d’Aristote ». « Le Dieu d’Aristote, une solution résiduelle ? »</w:t>
      </w:r>
    </w:p>
    <w:p w:rsidR="000C138A" w:rsidRPr="004C6FD3" w:rsidRDefault="00E12EE8">
      <w:pPr>
        <w:pStyle w:val="Corpsdetexte"/>
        <w:rPr>
          <w:rFonts w:ascii="Georgia" w:hAnsi="Georgia"/>
        </w:rPr>
      </w:pPr>
    </w:p>
    <w:p w:rsidR="000C138A" w:rsidRPr="004C6FD3" w:rsidRDefault="008324E1">
      <w:pPr>
        <w:pStyle w:val="Corpsdetexte"/>
        <w:rPr>
          <w:rFonts w:ascii="Georgia" w:hAnsi="Georgia"/>
        </w:rPr>
      </w:pPr>
      <w:r w:rsidRPr="004C6FD3">
        <w:rPr>
          <w:rFonts w:ascii="Georgia" w:hAnsi="Georgia"/>
        </w:rPr>
        <w:t>-Chargé du cours de philosophie générale pour les étudiants de première année à la faculté de philosophie de l’Université Catholique de Lyon</w:t>
      </w:r>
    </w:p>
    <w:p w:rsidR="000C138A" w:rsidRPr="004C6FD3" w:rsidRDefault="00E12EE8">
      <w:pPr>
        <w:pStyle w:val="Corpsdetexte"/>
        <w:rPr>
          <w:rFonts w:ascii="Georgia" w:hAnsi="Georgia"/>
        </w:rPr>
      </w:pPr>
    </w:p>
    <w:p w:rsidR="000C138A" w:rsidRDefault="008324E1">
      <w:pPr>
        <w:pStyle w:val="Corpsdetexte"/>
        <w:rPr>
          <w:rFonts w:ascii="Georgia" w:hAnsi="Georgia"/>
        </w:rPr>
      </w:pPr>
      <w:r w:rsidRPr="004C6FD3">
        <w:rPr>
          <w:rFonts w:ascii="Georgia" w:hAnsi="Georgia"/>
        </w:rPr>
        <w:t>-Le 11 juin 2010 communication « D’où vient la « création » de nouveauté ? » au colloque à Lyon « Penser l’évolution et la création »</w:t>
      </w:r>
    </w:p>
    <w:p w:rsidR="005C5C6E" w:rsidRDefault="005C5C6E">
      <w:pPr>
        <w:pStyle w:val="Corpsdetexte"/>
        <w:rPr>
          <w:rFonts w:ascii="Georgia" w:hAnsi="Georgia"/>
        </w:rPr>
      </w:pPr>
    </w:p>
    <w:p w:rsidR="005C5C6E" w:rsidRDefault="005C5C6E">
      <w:pPr>
        <w:pStyle w:val="Corpsdetexte"/>
        <w:rPr>
          <w:rFonts w:ascii="Georgia" w:hAnsi="Georgia"/>
        </w:rPr>
      </w:pPr>
      <w:r>
        <w:rPr>
          <w:rFonts w:ascii="Georgia" w:hAnsi="Georgia"/>
        </w:rPr>
        <w:t>-Le 20 décembre 2012 conférence « Le créationnisme en France » dans le cadre du cycle de conférence de la Chaire Science et Religion à l’</w:t>
      </w:r>
      <w:proofErr w:type="spellStart"/>
      <w:r>
        <w:rPr>
          <w:rFonts w:ascii="Georgia" w:hAnsi="Georgia"/>
        </w:rPr>
        <w:t>UCLy</w:t>
      </w:r>
      <w:proofErr w:type="spellEnd"/>
      <w:r>
        <w:rPr>
          <w:rFonts w:ascii="Georgia" w:hAnsi="Georgia"/>
        </w:rPr>
        <w:t>.</w:t>
      </w:r>
      <w:r w:rsidRPr="005C5C6E">
        <w:t xml:space="preserve"> </w:t>
      </w:r>
      <w:r>
        <w:t>(</w:t>
      </w:r>
      <w:r w:rsidRPr="005C5C6E">
        <w:rPr>
          <w:rFonts w:ascii="Georgia" w:hAnsi="Georgia"/>
        </w:rPr>
        <w:t>http://www.chaire-scienceetreligion.org/videos/les-conferences-2012-2013-en-videos/</w:t>
      </w:r>
      <w:r>
        <w:rPr>
          <w:rFonts w:ascii="Georgia" w:hAnsi="Georgia"/>
        </w:rPr>
        <w:t>)</w:t>
      </w:r>
    </w:p>
    <w:p w:rsidR="005C5C6E" w:rsidRPr="004C6FD3" w:rsidRDefault="005C5C6E">
      <w:pPr>
        <w:pStyle w:val="Corpsdetexte"/>
        <w:rPr>
          <w:rFonts w:ascii="Georgia" w:hAnsi="Georgia"/>
        </w:rPr>
      </w:pPr>
    </w:p>
    <w:p w:rsidR="001367A4" w:rsidRPr="004C6FD3" w:rsidRDefault="001367A4">
      <w:pPr>
        <w:pStyle w:val="Corpsdetexte"/>
        <w:rPr>
          <w:rFonts w:ascii="Georgia" w:hAnsi="Georgia"/>
        </w:rPr>
      </w:pPr>
      <w:r w:rsidRPr="004C6FD3">
        <w:rPr>
          <w:rFonts w:ascii="Georgia" w:hAnsi="Georgia"/>
        </w:rPr>
        <w:t xml:space="preserve">-Le 15 mars 2013 « Les éditions </w:t>
      </w:r>
      <w:proofErr w:type="spellStart"/>
      <w:r w:rsidRPr="004C6FD3">
        <w:rPr>
          <w:rFonts w:ascii="Georgia" w:hAnsi="Georgia"/>
        </w:rPr>
        <w:t>Tawhid</w:t>
      </w:r>
      <w:proofErr w:type="spellEnd"/>
      <w:r w:rsidRPr="004C6FD3">
        <w:rPr>
          <w:rFonts w:ascii="Georgia" w:hAnsi="Georgia"/>
        </w:rPr>
        <w:t xml:space="preserve"> sont-elles créationnistes ? » à la journée d’études «  Islam en France » à l’</w:t>
      </w:r>
      <w:proofErr w:type="spellStart"/>
      <w:r w:rsidRPr="004C6FD3">
        <w:rPr>
          <w:rFonts w:ascii="Georgia" w:hAnsi="Georgia"/>
        </w:rPr>
        <w:t>UCLy</w:t>
      </w:r>
      <w:proofErr w:type="spellEnd"/>
    </w:p>
    <w:p w:rsidR="001367A4" w:rsidRPr="004C6FD3" w:rsidRDefault="001367A4">
      <w:pPr>
        <w:pStyle w:val="Corpsdetexte"/>
        <w:rPr>
          <w:rFonts w:ascii="Georgia" w:hAnsi="Georgia"/>
        </w:rPr>
      </w:pPr>
    </w:p>
    <w:p w:rsidR="005C5C6E" w:rsidRPr="004C6FD3" w:rsidRDefault="001367A4">
      <w:pPr>
        <w:pStyle w:val="Corpsdetexte"/>
        <w:rPr>
          <w:rFonts w:ascii="Georgia" w:hAnsi="Georgia"/>
        </w:rPr>
      </w:pPr>
      <w:r w:rsidRPr="004C6FD3">
        <w:rPr>
          <w:rFonts w:ascii="Georgia" w:hAnsi="Georgia"/>
        </w:rPr>
        <w:t>-Le 13 juin 2013, organisation et communication à la journée d’études « Cosmos théophanique et réel voilé » à l’</w:t>
      </w:r>
      <w:proofErr w:type="spellStart"/>
      <w:r w:rsidRPr="004C6FD3">
        <w:rPr>
          <w:rFonts w:ascii="Georgia" w:hAnsi="Georgia"/>
        </w:rPr>
        <w:t>UCLy</w:t>
      </w:r>
      <w:proofErr w:type="spellEnd"/>
      <w:r w:rsidR="005C5C6E">
        <w:rPr>
          <w:rFonts w:ascii="Georgia" w:hAnsi="Georgia"/>
        </w:rPr>
        <w:t xml:space="preserve"> « L’énergie thermodynamique peut-elle être théophanique ? » (</w:t>
      </w:r>
      <w:r w:rsidR="005C5C6E" w:rsidRPr="005C5C6E">
        <w:rPr>
          <w:rFonts w:ascii="Georgia" w:hAnsi="Georgia"/>
        </w:rPr>
        <w:t>http://www.chaire-scienceetreligion.org/videos/la-journee-etude-2013-en-videos/video-l-energie-thermodynamique-peut-elle-etre-theophanique--118604.kjsp?RH=1404824449315</w:t>
      </w:r>
      <w:r w:rsidR="005C5C6E">
        <w:rPr>
          <w:rFonts w:ascii="Georgia" w:hAnsi="Georgia"/>
        </w:rPr>
        <w:t>)</w:t>
      </w:r>
    </w:p>
    <w:p w:rsidR="00A004FE" w:rsidRPr="004C6FD3" w:rsidRDefault="00A004FE">
      <w:pPr>
        <w:pStyle w:val="Corpsdetexte"/>
        <w:rPr>
          <w:rFonts w:ascii="Georgia" w:hAnsi="Georgia"/>
        </w:rPr>
      </w:pPr>
    </w:p>
    <w:p w:rsidR="00A004FE" w:rsidRDefault="00A004FE">
      <w:pPr>
        <w:pStyle w:val="Corpsdetexte"/>
        <w:rPr>
          <w:rFonts w:ascii="Georgia" w:hAnsi="Georgia"/>
          <w:lang w:val="en-US"/>
        </w:rPr>
      </w:pPr>
      <w:r w:rsidRPr="004C6FD3">
        <w:rPr>
          <w:rFonts w:ascii="Georgia" w:hAnsi="Georgia"/>
          <w:lang w:val="en-US"/>
        </w:rPr>
        <w:t xml:space="preserve">-Le 6 </w:t>
      </w:r>
      <w:proofErr w:type="spellStart"/>
      <w:r w:rsidRPr="004C6FD3">
        <w:rPr>
          <w:rFonts w:ascii="Georgia" w:hAnsi="Georgia"/>
          <w:lang w:val="en-US"/>
        </w:rPr>
        <w:t>septembre</w:t>
      </w:r>
      <w:proofErr w:type="spellEnd"/>
      <w:r w:rsidRPr="004C6FD3">
        <w:rPr>
          <w:rFonts w:ascii="Georgia" w:hAnsi="Georgia"/>
          <w:lang w:val="en-US"/>
        </w:rPr>
        <w:t xml:space="preserve"> 2013, University of Chester, Short </w:t>
      </w:r>
      <w:proofErr w:type="gramStart"/>
      <w:r w:rsidRPr="004C6FD3">
        <w:rPr>
          <w:rFonts w:ascii="Georgia" w:hAnsi="Georgia"/>
          <w:lang w:val="en-US"/>
        </w:rPr>
        <w:t>paper :</w:t>
      </w:r>
      <w:proofErr w:type="gramEnd"/>
      <w:r w:rsidRPr="004C6FD3">
        <w:rPr>
          <w:rFonts w:ascii="Georgia" w:hAnsi="Georgia"/>
          <w:lang w:val="en-US"/>
        </w:rPr>
        <w:t xml:space="preserve"> « Energy, sign of divine action in the world ? »</w:t>
      </w:r>
    </w:p>
    <w:p w:rsidR="004E55CC" w:rsidRPr="00803C59" w:rsidRDefault="004E55CC">
      <w:pPr>
        <w:pStyle w:val="Corpsdetexte"/>
        <w:rPr>
          <w:rFonts w:ascii="Georgia" w:hAnsi="Georgia"/>
          <w:lang w:val="en-US"/>
        </w:rPr>
      </w:pPr>
    </w:p>
    <w:p w:rsidR="004E55CC" w:rsidRDefault="004E55CC">
      <w:pPr>
        <w:pStyle w:val="Corpsdetexte"/>
        <w:rPr>
          <w:rFonts w:ascii="Georgia" w:hAnsi="Georgia"/>
        </w:rPr>
      </w:pPr>
      <w:r w:rsidRPr="004C6FD3">
        <w:rPr>
          <w:rFonts w:ascii="Georgia" w:hAnsi="Georgia"/>
        </w:rPr>
        <w:t>-Le 30 novembre 2013, « L’énergie chez Teilhard, union créatrice ou confusion ? » au colloque sur Teilhard de Chardin à l’</w:t>
      </w:r>
      <w:proofErr w:type="spellStart"/>
      <w:r w:rsidRPr="004C6FD3">
        <w:rPr>
          <w:rFonts w:ascii="Georgia" w:hAnsi="Georgia"/>
        </w:rPr>
        <w:t>UCLy</w:t>
      </w:r>
      <w:proofErr w:type="spellEnd"/>
    </w:p>
    <w:p w:rsidR="00971A21" w:rsidRDefault="00971A21">
      <w:pPr>
        <w:pStyle w:val="Corpsdetexte"/>
        <w:rPr>
          <w:rFonts w:ascii="Georgia" w:hAnsi="Georgia"/>
        </w:rPr>
      </w:pPr>
    </w:p>
    <w:p w:rsidR="00971A21" w:rsidRDefault="00971A21">
      <w:pPr>
        <w:pStyle w:val="Corpsdetexte"/>
        <w:rPr>
          <w:rFonts w:ascii="Georgia" w:hAnsi="Georgia"/>
        </w:rPr>
      </w:pPr>
      <w:r>
        <w:rPr>
          <w:rFonts w:ascii="Georgia" w:hAnsi="Georgia"/>
        </w:rPr>
        <w:t>-Le 28 février 2014 « De la recherche d’une définition de la vérité à la quête du savoir » à l’école doctorale « Savoir et vérité » de l’</w:t>
      </w:r>
      <w:proofErr w:type="spellStart"/>
      <w:r>
        <w:rPr>
          <w:rFonts w:ascii="Georgia" w:hAnsi="Georgia"/>
        </w:rPr>
        <w:t>UCLy</w:t>
      </w:r>
      <w:proofErr w:type="spellEnd"/>
    </w:p>
    <w:p w:rsidR="006C1365" w:rsidRDefault="006C1365">
      <w:pPr>
        <w:pStyle w:val="Corpsdetexte"/>
        <w:rPr>
          <w:rFonts w:ascii="Georgia" w:hAnsi="Georgia"/>
        </w:rPr>
      </w:pPr>
    </w:p>
    <w:p w:rsidR="006C1365" w:rsidRDefault="006C1365">
      <w:pPr>
        <w:pStyle w:val="Corpsdetexte"/>
        <w:rPr>
          <w:rFonts w:ascii="Georgia" w:hAnsi="Georgia"/>
        </w:rPr>
      </w:pPr>
      <w:r>
        <w:rPr>
          <w:rFonts w:ascii="Georgia" w:hAnsi="Georgia"/>
        </w:rPr>
        <w:t>-Le 12 juin 2014, « Le réel voilé chez Aristote</w:t>
      </w:r>
      <w:r w:rsidRPr="006C1365">
        <w:rPr>
          <w:rFonts w:ascii="Georgia" w:hAnsi="Georgia"/>
        </w:rPr>
        <w:t xml:space="preserve"> </w:t>
      </w:r>
      <w:r>
        <w:rPr>
          <w:rFonts w:ascii="Georgia" w:hAnsi="Georgia"/>
        </w:rPr>
        <w:t xml:space="preserve">ou Aristote est-il rationaliste ?  » </w:t>
      </w:r>
      <w:proofErr w:type="gramStart"/>
      <w:r>
        <w:rPr>
          <w:rFonts w:ascii="Georgia" w:hAnsi="Georgia"/>
        </w:rPr>
        <w:t>à</w:t>
      </w:r>
      <w:proofErr w:type="gramEnd"/>
      <w:r>
        <w:rPr>
          <w:rFonts w:ascii="Georgia" w:hAnsi="Georgia"/>
        </w:rPr>
        <w:t xml:space="preserve"> la journée d’études « Cosmos théophanique et réel voilé » à l’</w:t>
      </w:r>
      <w:proofErr w:type="spellStart"/>
      <w:r>
        <w:rPr>
          <w:rFonts w:ascii="Georgia" w:hAnsi="Georgia"/>
        </w:rPr>
        <w:t>UCLy</w:t>
      </w:r>
      <w:proofErr w:type="spellEnd"/>
      <w:r>
        <w:rPr>
          <w:rFonts w:ascii="Georgia" w:hAnsi="Georgia"/>
        </w:rPr>
        <w:t xml:space="preserve"> (</w:t>
      </w:r>
      <w:hyperlink r:id="rId8" w:history="1">
        <w:r w:rsidR="00506973" w:rsidRPr="00774869">
          <w:rPr>
            <w:rStyle w:val="Lienhypertexte"/>
            <w:rFonts w:ascii="Georgia" w:hAnsi="Georgia"/>
          </w:rPr>
          <w:t>https://www.youtube.com/watch?v=0Y9aUbZwpbs&amp;feature=youtu.be</w:t>
        </w:r>
      </w:hyperlink>
      <w:r>
        <w:rPr>
          <w:rFonts w:ascii="Georgia" w:hAnsi="Georgia"/>
        </w:rPr>
        <w:t>)</w:t>
      </w:r>
    </w:p>
    <w:p w:rsidR="00506973" w:rsidRDefault="00506973">
      <w:pPr>
        <w:pStyle w:val="Corpsdetexte"/>
        <w:rPr>
          <w:rFonts w:ascii="Georgia" w:hAnsi="Georgia"/>
        </w:rPr>
      </w:pPr>
    </w:p>
    <w:p w:rsidR="00506973" w:rsidRDefault="00506973">
      <w:pPr>
        <w:pStyle w:val="Corpsdetexte"/>
        <w:rPr>
          <w:rFonts w:ascii="Georgia" w:hAnsi="Georgia"/>
        </w:rPr>
      </w:pPr>
      <w:r>
        <w:rPr>
          <w:rFonts w:ascii="Georgia" w:hAnsi="Georgia"/>
        </w:rPr>
        <w:t>-Le 22 janvier</w:t>
      </w:r>
      <w:r w:rsidR="00FC4876">
        <w:rPr>
          <w:rFonts w:ascii="Georgia" w:hAnsi="Georgia"/>
        </w:rPr>
        <w:t xml:space="preserve"> 2015</w:t>
      </w:r>
      <w:r>
        <w:rPr>
          <w:rFonts w:ascii="Georgia" w:hAnsi="Georgia"/>
        </w:rPr>
        <w:t>, intervention à la ajournée du Centre Interdisciplinaire d’Ethique sur l’Energie</w:t>
      </w:r>
      <w:r w:rsidR="00804F10">
        <w:rPr>
          <w:rFonts w:ascii="Georgia" w:hAnsi="Georgia"/>
        </w:rPr>
        <w:t xml:space="preserve"> chez Aristote</w:t>
      </w:r>
    </w:p>
    <w:p w:rsidR="006C1365" w:rsidRDefault="006C1365">
      <w:pPr>
        <w:pStyle w:val="Corpsdetexte"/>
        <w:rPr>
          <w:rFonts w:ascii="Georgia" w:hAnsi="Georgia"/>
        </w:rPr>
      </w:pPr>
    </w:p>
    <w:p w:rsidR="006C1365" w:rsidRDefault="006C1365">
      <w:pPr>
        <w:pStyle w:val="Corpsdetexte"/>
        <w:rPr>
          <w:rFonts w:ascii="Georgia" w:hAnsi="Georgia"/>
        </w:rPr>
      </w:pPr>
      <w:r>
        <w:rPr>
          <w:rFonts w:ascii="Georgia" w:hAnsi="Georgia"/>
        </w:rPr>
        <w:t>-Le 20 mars 2015, « </w:t>
      </w:r>
      <w:r w:rsidR="00971A21">
        <w:rPr>
          <w:rFonts w:ascii="Georgia" w:hAnsi="Georgia"/>
        </w:rPr>
        <w:t xml:space="preserve"> Le fondamentalisme, analyse</w:t>
      </w:r>
      <w:r>
        <w:rPr>
          <w:rFonts w:ascii="Georgia" w:hAnsi="Georgia"/>
        </w:rPr>
        <w:t xml:space="preserve"> et mise en rapport » à la journée d’études « Le fondamentalisme musulman » organisé par le Centre d’</w:t>
      </w:r>
      <w:r w:rsidR="00971A21">
        <w:rPr>
          <w:rFonts w:ascii="Georgia" w:hAnsi="Georgia"/>
        </w:rPr>
        <w:t>Etudes des Cultures et des R</w:t>
      </w:r>
      <w:r>
        <w:rPr>
          <w:rFonts w:ascii="Georgia" w:hAnsi="Georgia"/>
        </w:rPr>
        <w:t>eligions à l’</w:t>
      </w:r>
      <w:proofErr w:type="spellStart"/>
      <w:r>
        <w:rPr>
          <w:rFonts w:ascii="Georgia" w:hAnsi="Georgia"/>
        </w:rPr>
        <w:t>UCLy</w:t>
      </w:r>
      <w:proofErr w:type="spellEnd"/>
      <w:r>
        <w:rPr>
          <w:rFonts w:ascii="Georgia" w:hAnsi="Georgia"/>
        </w:rPr>
        <w:t>.</w:t>
      </w:r>
    </w:p>
    <w:p w:rsidR="0015275A" w:rsidRDefault="0015275A">
      <w:pPr>
        <w:pStyle w:val="Corpsdetexte"/>
        <w:rPr>
          <w:rFonts w:ascii="Georgia" w:hAnsi="Georgia"/>
        </w:rPr>
      </w:pPr>
    </w:p>
    <w:p w:rsidR="0015275A" w:rsidRDefault="0015275A">
      <w:pPr>
        <w:pStyle w:val="Corpsdetexte"/>
        <w:rPr>
          <w:rFonts w:ascii="Georgia" w:hAnsi="Georgia"/>
        </w:rPr>
      </w:pPr>
      <w:r>
        <w:rPr>
          <w:rFonts w:ascii="Georgia" w:hAnsi="Georgia"/>
        </w:rPr>
        <w:lastRenderedPageBreak/>
        <w:t>-</w:t>
      </w:r>
      <w:r w:rsidR="005C5C6E">
        <w:rPr>
          <w:rFonts w:ascii="Georgia" w:hAnsi="Georgia"/>
        </w:rPr>
        <w:t>Le 10 avril 2015 « Aristote, le premier livre de la Genèse » au colloque « La création, témoin du créateur ? » à l’</w:t>
      </w:r>
      <w:proofErr w:type="spellStart"/>
      <w:r w:rsidR="005C5C6E">
        <w:rPr>
          <w:rFonts w:ascii="Georgia" w:hAnsi="Georgia"/>
        </w:rPr>
        <w:t>UCLy</w:t>
      </w:r>
      <w:proofErr w:type="spellEnd"/>
    </w:p>
    <w:p w:rsidR="00DE2AB8" w:rsidRDefault="00DE2AB8">
      <w:pPr>
        <w:pStyle w:val="Corpsdetexte"/>
        <w:rPr>
          <w:rFonts w:ascii="Georgia" w:hAnsi="Georgia"/>
        </w:rPr>
      </w:pPr>
    </w:p>
    <w:p w:rsidR="004E7891" w:rsidRDefault="00DE2AB8" w:rsidP="00DE2AB8">
      <w:pPr>
        <w:pStyle w:val="Corpsdetexte"/>
        <w:rPr>
          <w:rFonts w:ascii="Georgia" w:hAnsi="Georgia"/>
        </w:rPr>
      </w:pPr>
      <w:r>
        <w:rPr>
          <w:rFonts w:ascii="Georgia" w:hAnsi="Georgia"/>
        </w:rPr>
        <w:t>-Le 27 mai 2015 « </w:t>
      </w:r>
      <w:r w:rsidR="00506973">
        <w:rPr>
          <w:rFonts w:ascii="Georgia" w:hAnsi="Georgia"/>
        </w:rPr>
        <w:t xml:space="preserve">Aristote, </w:t>
      </w:r>
      <w:r>
        <w:rPr>
          <w:rFonts w:ascii="Georgia" w:hAnsi="Georgia"/>
        </w:rPr>
        <w:t xml:space="preserve">La vie </w:t>
      </w:r>
      <w:r w:rsidR="00506973">
        <w:rPr>
          <w:rFonts w:ascii="Georgia" w:hAnsi="Georgia"/>
        </w:rPr>
        <w:t>somatique</w:t>
      </w:r>
      <w:r w:rsidR="00804F10">
        <w:rPr>
          <w:rFonts w:ascii="Georgia" w:hAnsi="Georgia"/>
        </w:rPr>
        <w:t xml:space="preserve"> de l’Esprit</w:t>
      </w:r>
      <w:r w:rsidR="00B507F1">
        <w:rPr>
          <w:rFonts w:ascii="Georgia" w:hAnsi="Georgia"/>
        </w:rPr>
        <w:t> »</w:t>
      </w:r>
    </w:p>
    <w:p w:rsidR="00DE2AB8" w:rsidRDefault="00DE2AB8" w:rsidP="00DE2AB8">
      <w:pPr>
        <w:pStyle w:val="Corpsdetexte"/>
        <w:rPr>
          <w:rFonts w:ascii="Georgia" w:hAnsi="Georgia"/>
        </w:rPr>
      </w:pPr>
      <w:r>
        <w:rPr>
          <w:rFonts w:ascii="Georgia" w:hAnsi="Georgia"/>
        </w:rPr>
        <w:t xml:space="preserve"> au colloque</w:t>
      </w:r>
      <w:r w:rsidR="00804F10">
        <w:rPr>
          <w:rFonts w:ascii="Georgia" w:hAnsi="Georgia"/>
        </w:rPr>
        <w:t xml:space="preserve"> sur La vie de l’Esprit</w:t>
      </w:r>
      <w:r w:rsidR="00B507F1">
        <w:rPr>
          <w:rFonts w:ascii="Georgia" w:hAnsi="Georgia"/>
        </w:rPr>
        <w:t xml:space="preserve"> à l’Institut Catholique de Toulouse</w:t>
      </w:r>
    </w:p>
    <w:p w:rsidR="00DE2AB8" w:rsidRDefault="00DE2AB8">
      <w:pPr>
        <w:pStyle w:val="Corpsdetexte"/>
        <w:rPr>
          <w:rFonts w:ascii="Georgia" w:hAnsi="Georgia"/>
        </w:rPr>
      </w:pPr>
    </w:p>
    <w:p w:rsidR="005C5C6E" w:rsidRDefault="005C5C6E">
      <w:pPr>
        <w:pStyle w:val="Corpsdetexte"/>
        <w:rPr>
          <w:rFonts w:ascii="Georgia" w:hAnsi="Georgia"/>
        </w:rPr>
      </w:pPr>
    </w:p>
    <w:p w:rsidR="005C5C6E" w:rsidRPr="004C6FD3" w:rsidRDefault="005C5C6E">
      <w:pPr>
        <w:pStyle w:val="Corpsdetexte"/>
        <w:rPr>
          <w:rFonts w:ascii="Georgia" w:hAnsi="Georgia"/>
        </w:rPr>
      </w:pPr>
    </w:p>
    <w:p w:rsidR="000C138A" w:rsidRPr="004C6FD3" w:rsidRDefault="00E12EE8">
      <w:pPr>
        <w:pStyle w:val="Corpsdetexte"/>
        <w:rPr>
          <w:rFonts w:ascii="Georgia" w:hAnsi="Georgia"/>
        </w:rPr>
      </w:pPr>
    </w:p>
    <w:p w:rsidR="000C138A" w:rsidRPr="004C6FD3" w:rsidRDefault="008324E1">
      <w:pPr>
        <w:pBdr>
          <w:bottom w:val="single" w:sz="6" w:space="0" w:color="auto"/>
        </w:pBdr>
        <w:jc w:val="both"/>
        <w:rPr>
          <w:rFonts w:ascii="Georgia" w:hAnsi="Georgia"/>
        </w:rPr>
      </w:pPr>
      <w:r w:rsidRPr="004C6FD3">
        <w:rPr>
          <w:rFonts w:ascii="Georgia" w:hAnsi="Georgia"/>
        </w:rPr>
        <w:t>PUBLICATIONS</w:t>
      </w:r>
    </w:p>
    <w:p w:rsidR="000C138A" w:rsidRPr="004C6FD3" w:rsidRDefault="00E12EE8">
      <w:pPr>
        <w:jc w:val="both"/>
        <w:rPr>
          <w:rFonts w:ascii="Georgia" w:hAnsi="Georgia"/>
        </w:rPr>
      </w:pPr>
    </w:p>
    <w:p w:rsidR="000C138A" w:rsidRPr="004C6FD3" w:rsidRDefault="008324E1">
      <w:pPr>
        <w:jc w:val="both"/>
        <w:rPr>
          <w:rFonts w:ascii="Georgia" w:hAnsi="Georgia"/>
        </w:rPr>
      </w:pPr>
      <w:proofErr w:type="gramStart"/>
      <w:r w:rsidRPr="004C6FD3">
        <w:rPr>
          <w:rFonts w:ascii="Georgia" w:hAnsi="Georgia"/>
        </w:rPr>
        <w:t>Livres</w:t>
      </w:r>
      <w:proofErr w:type="gramEnd"/>
      <w:r w:rsidRPr="004C6FD3">
        <w:rPr>
          <w:rFonts w:ascii="Georgia" w:hAnsi="Georgia"/>
        </w:rPr>
        <w:t xml:space="preserve"> : </w:t>
      </w:r>
    </w:p>
    <w:p w:rsidR="000C138A" w:rsidRPr="004C6FD3" w:rsidRDefault="00E12EE8">
      <w:pPr>
        <w:jc w:val="both"/>
        <w:rPr>
          <w:rFonts w:ascii="Georgia" w:hAnsi="Georgia"/>
        </w:rPr>
      </w:pPr>
    </w:p>
    <w:p w:rsidR="000C138A" w:rsidRPr="004C6FD3" w:rsidRDefault="008324E1">
      <w:pPr>
        <w:jc w:val="both"/>
        <w:rPr>
          <w:rFonts w:ascii="Georgia" w:hAnsi="Georgia"/>
        </w:rPr>
      </w:pPr>
      <w:r w:rsidRPr="004C6FD3">
        <w:rPr>
          <w:rFonts w:ascii="Georgia" w:hAnsi="Georgia"/>
          <w:i/>
        </w:rPr>
        <w:t xml:space="preserve">-Division et méthodes de la science spéculative : physique, mathématique et métaphysique, </w:t>
      </w:r>
      <w:r w:rsidRPr="004C6FD3">
        <w:rPr>
          <w:rFonts w:ascii="Georgia" w:hAnsi="Georgia"/>
        </w:rPr>
        <w:t>Introduction, traduction et notes de L'</w:t>
      </w:r>
      <w:proofErr w:type="spellStart"/>
      <w:r w:rsidRPr="004C6FD3">
        <w:rPr>
          <w:rFonts w:ascii="Georgia" w:hAnsi="Georgia"/>
        </w:rPr>
        <w:t>expositio</w:t>
      </w:r>
      <w:proofErr w:type="spellEnd"/>
      <w:r w:rsidRPr="004C6FD3">
        <w:rPr>
          <w:rFonts w:ascii="Georgia" w:hAnsi="Georgia"/>
        </w:rPr>
        <w:t xml:space="preserve"> super </w:t>
      </w:r>
      <w:proofErr w:type="spellStart"/>
      <w:r w:rsidRPr="004C6FD3">
        <w:rPr>
          <w:rFonts w:ascii="Georgia" w:hAnsi="Georgia"/>
        </w:rPr>
        <w:t>librum</w:t>
      </w:r>
      <w:proofErr w:type="spellEnd"/>
      <w:r w:rsidRPr="004C6FD3">
        <w:rPr>
          <w:rFonts w:ascii="Georgia" w:hAnsi="Georgia"/>
        </w:rPr>
        <w:t xml:space="preserve"> </w:t>
      </w:r>
      <w:proofErr w:type="spellStart"/>
      <w:r w:rsidRPr="004C6FD3">
        <w:rPr>
          <w:rFonts w:ascii="Georgia" w:hAnsi="Georgia"/>
        </w:rPr>
        <w:t>Boethii</w:t>
      </w:r>
      <w:proofErr w:type="spellEnd"/>
      <w:r w:rsidRPr="004C6FD3">
        <w:rPr>
          <w:rFonts w:ascii="Georgia" w:hAnsi="Georgia"/>
        </w:rPr>
        <w:t xml:space="preserve"> de </w:t>
      </w:r>
      <w:proofErr w:type="spellStart"/>
      <w:r w:rsidRPr="004C6FD3">
        <w:rPr>
          <w:rFonts w:ascii="Georgia" w:hAnsi="Georgia"/>
        </w:rPr>
        <w:t>Trinitate</w:t>
      </w:r>
      <w:proofErr w:type="spellEnd"/>
      <w:r w:rsidRPr="004C6FD3">
        <w:rPr>
          <w:rFonts w:ascii="Georgia" w:hAnsi="Georgia"/>
        </w:rPr>
        <w:t xml:space="preserve"> q. V-VI de Thomas d’Aquin </w:t>
      </w:r>
      <w:proofErr w:type="spellStart"/>
      <w:r w:rsidRPr="004C6FD3">
        <w:rPr>
          <w:rFonts w:ascii="Georgia" w:hAnsi="Georgia"/>
        </w:rPr>
        <w:t>L'Harmattan</w:t>
      </w:r>
      <w:proofErr w:type="spellEnd"/>
      <w:r w:rsidRPr="004C6FD3">
        <w:rPr>
          <w:rFonts w:ascii="Georgia" w:hAnsi="Georgia"/>
        </w:rPr>
        <w:t>, Ouverture philosophique, Paris, 2002</w:t>
      </w:r>
    </w:p>
    <w:p w:rsidR="000C138A" w:rsidRPr="004C6FD3" w:rsidRDefault="008324E1">
      <w:pPr>
        <w:ind w:right="-27" w:firstLine="284"/>
        <w:jc w:val="both"/>
        <w:rPr>
          <w:rFonts w:ascii="Georgia" w:hAnsi="Georgia"/>
        </w:rPr>
      </w:pPr>
      <w:r w:rsidRPr="004C6FD3">
        <w:rPr>
          <w:rFonts w:ascii="Georgia" w:hAnsi="Georgia"/>
        </w:rPr>
        <w:t xml:space="preserve">Quatrième page : « Qu'est-ce qui distingue la physique, la mathématique et la métaphysique et les rendraient légitimes dans leur ordre propre ? Telle est la question de </w:t>
      </w:r>
      <w:r w:rsidRPr="004C6FD3">
        <w:rPr>
          <w:rFonts w:ascii="Georgia" w:hAnsi="Georgia"/>
          <w:i/>
        </w:rPr>
        <w:t>L'</w:t>
      </w:r>
      <w:proofErr w:type="spellStart"/>
      <w:r w:rsidRPr="004C6FD3">
        <w:rPr>
          <w:rFonts w:ascii="Georgia" w:hAnsi="Georgia"/>
          <w:i/>
        </w:rPr>
        <w:t>expositio</w:t>
      </w:r>
      <w:proofErr w:type="spellEnd"/>
      <w:r w:rsidRPr="004C6FD3">
        <w:rPr>
          <w:rFonts w:ascii="Georgia" w:hAnsi="Georgia"/>
          <w:i/>
        </w:rPr>
        <w:t xml:space="preserve"> super </w:t>
      </w:r>
      <w:proofErr w:type="spellStart"/>
      <w:r w:rsidRPr="004C6FD3">
        <w:rPr>
          <w:rFonts w:ascii="Georgia" w:hAnsi="Georgia"/>
          <w:i/>
        </w:rPr>
        <w:t>librum</w:t>
      </w:r>
      <w:proofErr w:type="spellEnd"/>
      <w:r w:rsidRPr="004C6FD3">
        <w:rPr>
          <w:rFonts w:ascii="Georgia" w:hAnsi="Georgia"/>
          <w:i/>
        </w:rPr>
        <w:t xml:space="preserve"> </w:t>
      </w:r>
      <w:proofErr w:type="spellStart"/>
      <w:r w:rsidRPr="004C6FD3">
        <w:rPr>
          <w:rFonts w:ascii="Georgia" w:hAnsi="Georgia"/>
          <w:i/>
        </w:rPr>
        <w:t>Boethii</w:t>
      </w:r>
      <w:proofErr w:type="spellEnd"/>
      <w:r w:rsidRPr="004C6FD3">
        <w:rPr>
          <w:rFonts w:ascii="Georgia" w:hAnsi="Georgia"/>
          <w:i/>
        </w:rPr>
        <w:t xml:space="preserve"> de </w:t>
      </w:r>
      <w:proofErr w:type="spellStart"/>
      <w:r w:rsidRPr="004C6FD3">
        <w:rPr>
          <w:rFonts w:ascii="Georgia" w:hAnsi="Georgia"/>
          <w:i/>
        </w:rPr>
        <w:t>Trinitate</w:t>
      </w:r>
      <w:proofErr w:type="spellEnd"/>
      <w:r w:rsidRPr="004C6FD3">
        <w:rPr>
          <w:rFonts w:ascii="Georgia" w:hAnsi="Georgia"/>
          <w:i/>
        </w:rPr>
        <w:t xml:space="preserve"> q. V-VI</w:t>
      </w:r>
      <w:r w:rsidRPr="004C6FD3">
        <w:rPr>
          <w:rFonts w:ascii="Georgia" w:hAnsi="Georgia"/>
        </w:rPr>
        <w:t xml:space="preserve"> de Thomas d'Aquin.  Dans ce petit traité sur </w:t>
      </w:r>
      <w:r w:rsidRPr="004C6FD3">
        <w:rPr>
          <w:rFonts w:ascii="Georgia" w:hAnsi="Georgia"/>
          <w:i/>
        </w:rPr>
        <w:t>La division de la science spéculative et ses différents modes</w:t>
      </w:r>
      <w:r w:rsidRPr="004C6FD3">
        <w:rPr>
          <w:rFonts w:ascii="Georgia" w:hAnsi="Georgia"/>
        </w:rPr>
        <w:t xml:space="preserve">, Thomas distingue physique, mathématique et métaphysique, selon les trois opérations logiques : appréhension, jugement et raisonnement. </w:t>
      </w:r>
    </w:p>
    <w:p w:rsidR="000C138A" w:rsidRPr="004C6FD3" w:rsidRDefault="008324E1">
      <w:pPr>
        <w:pStyle w:val="Retraitcorpsdetexte2"/>
        <w:rPr>
          <w:rFonts w:ascii="Georgia" w:hAnsi="Georgia"/>
        </w:rPr>
      </w:pPr>
      <w:r w:rsidRPr="004C6FD3">
        <w:rPr>
          <w:rFonts w:ascii="Georgia" w:hAnsi="Georgia"/>
        </w:rPr>
        <w:t>Pour lui, la physique et abstraction d'un universel selon la matière sensible. Son savoir commence et se termine dans l'expérience sensible externe. Son mode de procédé est rationnelle et probable selon une causalité extrinsèque et réelle. La mathématique, elle, est abstraction d'une forme selon la matière intelligible. Son jugement se termine dans l'expérience interne de l'imagination. Son procédé est rationnel selon une causalité intrinsèque et formelle. Et la métaphysique est séparation, dans un jugement sur l'être purement intellectuel. Son mode de procédé analogique est plus intuitif que discursif.</w:t>
      </w:r>
    </w:p>
    <w:p w:rsidR="000C138A" w:rsidRPr="004C6FD3" w:rsidRDefault="008324E1">
      <w:pPr>
        <w:pStyle w:val="Retraitcorpsdetexte2"/>
        <w:tabs>
          <w:tab w:val="left" w:pos="708"/>
        </w:tabs>
        <w:rPr>
          <w:rFonts w:ascii="Georgia" w:hAnsi="Georgia"/>
        </w:rPr>
      </w:pPr>
      <w:r w:rsidRPr="004C6FD3">
        <w:rPr>
          <w:rFonts w:ascii="Georgia" w:hAnsi="Georgia"/>
        </w:rPr>
        <w:t>Par son contenu, ce texte peut intéresser les épistémologues, les historiens des sciences, les logiciens, les théologiens et les philosophes. »</w:t>
      </w:r>
    </w:p>
    <w:p w:rsidR="000C138A" w:rsidRPr="004C6FD3" w:rsidRDefault="00E12EE8">
      <w:pPr>
        <w:jc w:val="both"/>
        <w:rPr>
          <w:rFonts w:ascii="Georgia" w:hAnsi="Georgia"/>
        </w:rPr>
      </w:pPr>
    </w:p>
    <w:p w:rsidR="000C138A" w:rsidRPr="004C6FD3" w:rsidRDefault="008324E1">
      <w:pPr>
        <w:jc w:val="both"/>
        <w:rPr>
          <w:rFonts w:ascii="Georgia" w:hAnsi="Georgia"/>
        </w:rPr>
      </w:pPr>
      <w:r w:rsidRPr="004C6FD3">
        <w:rPr>
          <w:rFonts w:ascii="Georgia" w:hAnsi="Georgia"/>
          <w:i/>
        </w:rPr>
        <w:t xml:space="preserve">-Aristote, de la physique à la métaphysique, </w:t>
      </w:r>
      <w:r w:rsidRPr="004C6FD3">
        <w:rPr>
          <w:rFonts w:ascii="Georgia" w:hAnsi="Georgia"/>
        </w:rPr>
        <w:t>Editions Universitaires de Dijon, Collection Ecritures, 2003</w:t>
      </w:r>
    </w:p>
    <w:p w:rsidR="000C138A" w:rsidRPr="004C6FD3" w:rsidRDefault="008324E1">
      <w:pPr>
        <w:pStyle w:val="Retraitcorpsdetexte"/>
        <w:rPr>
          <w:rFonts w:ascii="Georgia" w:hAnsi="Georgia"/>
        </w:rPr>
      </w:pPr>
      <w:r w:rsidRPr="004C6FD3">
        <w:rPr>
          <w:rFonts w:ascii="Georgia" w:hAnsi="Georgia"/>
        </w:rPr>
        <w:t>Quatrième page : « La Métaphysique est-elle possible ? Si la question de Kant retentit encore, à la suite d’Heidegger, il paraît justifié d’y répondre par la négative. La fin de la métaphysique serait achevée. Pourtant, si la critique onto-</w:t>
      </w:r>
      <w:proofErr w:type="spellStart"/>
      <w:r w:rsidRPr="004C6FD3">
        <w:rPr>
          <w:rFonts w:ascii="Georgia" w:hAnsi="Georgia"/>
        </w:rPr>
        <w:t>théo</w:t>
      </w:r>
      <w:proofErr w:type="spellEnd"/>
      <w:r w:rsidRPr="004C6FD3">
        <w:rPr>
          <w:rFonts w:ascii="Georgia" w:hAnsi="Georgia"/>
        </w:rPr>
        <w:t xml:space="preserve">-logique est pertinente à partir de Duns Scot, qu’en est-il de la pensée du </w:t>
      </w:r>
      <w:proofErr w:type="spellStart"/>
      <w:r w:rsidRPr="004C6FD3">
        <w:rPr>
          <w:rFonts w:ascii="Georgia" w:hAnsi="Georgia"/>
        </w:rPr>
        <w:t>stagirite</w:t>
      </w:r>
      <w:proofErr w:type="spellEnd"/>
      <w:r w:rsidRPr="004C6FD3">
        <w:rPr>
          <w:rFonts w:ascii="Georgia" w:hAnsi="Georgia"/>
        </w:rPr>
        <w:t> ? La métaphysique aristotélicienne n’est-elle pas un savoir à retrouver ?</w:t>
      </w:r>
    </w:p>
    <w:p w:rsidR="000C138A" w:rsidRPr="004C6FD3" w:rsidRDefault="008324E1">
      <w:pPr>
        <w:ind w:firstLine="567"/>
        <w:jc w:val="both"/>
        <w:rPr>
          <w:rFonts w:ascii="Georgia" w:hAnsi="Georgia"/>
        </w:rPr>
      </w:pPr>
      <w:r w:rsidRPr="004C6FD3">
        <w:rPr>
          <w:rFonts w:ascii="Georgia" w:hAnsi="Georgia"/>
        </w:rPr>
        <w:t xml:space="preserve">Cet ouvrage veut présenter la philosophie théorique d’Aristote (mathématique, physique et métaphysique) dans ses articulations. Ce travail de synthèse est réalisé à partir de l’ensemble du corpus : les livres dont les titres sont devenus classiques mais aussi ceux plus rarement lus, où se joue l’expérience du maître du Lycée, comme les livres sur les animaux, </w:t>
      </w:r>
      <w:r w:rsidRPr="004C6FD3">
        <w:rPr>
          <w:rFonts w:ascii="Georgia" w:hAnsi="Georgia"/>
          <w:i/>
        </w:rPr>
        <w:t>Les problèmes</w:t>
      </w:r>
      <w:r w:rsidRPr="004C6FD3">
        <w:rPr>
          <w:rFonts w:ascii="Georgia" w:hAnsi="Georgia"/>
        </w:rPr>
        <w:t xml:space="preserve"> ou </w:t>
      </w:r>
      <w:r w:rsidRPr="004C6FD3">
        <w:rPr>
          <w:rFonts w:ascii="Georgia" w:hAnsi="Georgia"/>
          <w:i/>
        </w:rPr>
        <w:t>Les petits traités d’histoire naturelle.</w:t>
      </w:r>
      <w:r w:rsidRPr="004C6FD3">
        <w:rPr>
          <w:rFonts w:ascii="Georgia" w:hAnsi="Georgia"/>
        </w:rPr>
        <w:t xml:space="preserve"> Sa philosophie de la nature est à la fois une phénoménologie de l’être-au-monde, une physique-mathématique et une ontologie. Cette richesse et cette ambiguïté sont le fruit d’un étonnement qui suppose réceptivité et causalité. »</w:t>
      </w:r>
    </w:p>
    <w:p w:rsidR="000C138A" w:rsidRPr="004C6FD3" w:rsidRDefault="00E12EE8" w:rsidP="000C138A">
      <w:pPr>
        <w:ind w:firstLine="567"/>
        <w:jc w:val="both"/>
        <w:rPr>
          <w:rFonts w:ascii="Georgia" w:hAnsi="Georgia"/>
        </w:rPr>
      </w:pPr>
    </w:p>
    <w:p w:rsidR="000C138A" w:rsidRPr="004C6FD3" w:rsidRDefault="008324E1" w:rsidP="000C138A">
      <w:pPr>
        <w:jc w:val="both"/>
        <w:rPr>
          <w:rFonts w:ascii="Georgia" w:eastAsia="MS Mincho" w:hAnsi="Georgia"/>
        </w:rPr>
      </w:pPr>
      <w:r w:rsidRPr="004C6FD3">
        <w:rPr>
          <w:rFonts w:ascii="Georgia" w:eastAsia="MS Mincho" w:hAnsi="Georgia"/>
        </w:rPr>
        <w:lastRenderedPageBreak/>
        <w:t>-</w:t>
      </w:r>
      <w:r w:rsidRPr="004C6FD3">
        <w:rPr>
          <w:rFonts w:ascii="Georgia" w:eastAsia="MS Mincho" w:hAnsi="Georgia"/>
          <w:i/>
        </w:rPr>
        <w:t>42 questions sur Dieu, des réponses simples et concrètes sur le christianisme</w:t>
      </w:r>
    </w:p>
    <w:p w:rsidR="000C138A" w:rsidRPr="004C6FD3" w:rsidRDefault="008324E1" w:rsidP="000C138A">
      <w:pPr>
        <w:jc w:val="both"/>
        <w:rPr>
          <w:rFonts w:ascii="Georgia" w:eastAsia="MS Mincho" w:hAnsi="Georgia"/>
        </w:rPr>
      </w:pPr>
      <w:r w:rsidRPr="004C6FD3">
        <w:rPr>
          <w:rFonts w:ascii="Georgia" w:eastAsia="MS Mincho" w:hAnsi="Georgia"/>
        </w:rPr>
        <w:t>Salvator, 2007, 471 pages</w:t>
      </w:r>
    </w:p>
    <w:p w:rsidR="000C138A" w:rsidRPr="004C6FD3" w:rsidRDefault="008324E1" w:rsidP="000C138A">
      <w:pPr>
        <w:ind w:firstLine="567"/>
        <w:jc w:val="both"/>
        <w:rPr>
          <w:rFonts w:ascii="Georgia" w:eastAsia="MS Mincho" w:hAnsi="Georgia"/>
        </w:rPr>
      </w:pPr>
      <w:r w:rsidRPr="004C6FD3">
        <w:rPr>
          <w:rFonts w:ascii="Georgia" w:eastAsia="MS Mincho" w:hAnsi="Georgia"/>
        </w:rPr>
        <w:t xml:space="preserve">Quatrième page : « Si Dieu est bon, pourquoi le mal ? Y </w:t>
      </w:r>
      <w:proofErr w:type="spellStart"/>
      <w:r w:rsidRPr="004C6FD3">
        <w:rPr>
          <w:rFonts w:ascii="Georgia" w:eastAsia="MS Mincho" w:hAnsi="Georgia"/>
        </w:rPr>
        <w:t>a-t-il</w:t>
      </w:r>
      <w:proofErr w:type="spellEnd"/>
      <w:r w:rsidRPr="004C6FD3">
        <w:rPr>
          <w:rFonts w:ascii="Georgia" w:eastAsia="MS Mincho" w:hAnsi="Georgia"/>
        </w:rPr>
        <w:t xml:space="preserve"> une vie après la mort ? La création selon la Bible est-elle contredite par les théories scientifiques de l'évolution ? Jésus est-il Dieu ? Le nouveau testament est-il antisémite ? Dieu s'oppose-t-il à ma liberté ? Oui au Christ, non à l'Eglise ? </w:t>
      </w:r>
      <w:r w:rsidRPr="004C6FD3">
        <w:rPr>
          <w:rFonts w:ascii="Georgia" w:hAnsi="Georgia"/>
        </w:rPr>
        <w:t xml:space="preserve">La laïcité de l’Etat </w:t>
      </w:r>
      <w:proofErr w:type="spellStart"/>
      <w:r w:rsidRPr="004C6FD3">
        <w:rPr>
          <w:rFonts w:ascii="Georgia" w:hAnsi="Georgia"/>
        </w:rPr>
        <w:t>doit-elle</w:t>
      </w:r>
      <w:proofErr w:type="spellEnd"/>
      <w:r w:rsidRPr="004C6FD3">
        <w:rPr>
          <w:rFonts w:ascii="Georgia" w:hAnsi="Georgia"/>
        </w:rPr>
        <w:t xml:space="preserve"> maintenir la religion dans la sphère privée ?</w:t>
      </w:r>
      <w:r w:rsidRPr="004C6FD3">
        <w:rPr>
          <w:rFonts w:ascii="Georgia" w:eastAsia="MS Mincho" w:hAnsi="Georgia"/>
        </w:rPr>
        <w:t xml:space="preserve"> Voici quarante-deux questions sur Dieu et sur la foi chrétienne que chacun se pose, à un moment ou à un autre de sa vie, qu'il soit croyant ou incroyant, chrétien ou pratiquant d'une autre religion. Il s’agit à chaque fois de répondre à un problème de manière précise et simple ; Dans un souci pédagogique, ce livre se veut accessible au plus grand nombre. Chemin faisant, on passera d’une interrogation à une autre, au gré de sa curiosité, pour, finalement, acquérir une vue d’ensemble de la foi chrétienne ».</w:t>
      </w:r>
    </w:p>
    <w:p w:rsidR="000C138A" w:rsidRPr="004C6FD3" w:rsidRDefault="00E12EE8" w:rsidP="000C138A">
      <w:pPr>
        <w:ind w:firstLine="567"/>
        <w:jc w:val="both"/>
        <w:rPr>
          <w:rFonts w:ascii="Georgia" w:eastAsia="MS Mincho" w:hAnsi="Georgia"/>
        </w:rPr>
      </w:pPr>
    </w:p>
    <w:p w:rsidR="000C138A" w:rsidRPr="004C6FD3" w:rsidRDefault="008324E1" w:rsidP="000C138A">
      <w:pPr>
        <w:ind w:hanging="142"/>
        <w:jc w:val="both"/>
        <w:rPr>
          <w:rFonts w:ascii="Georgia" w:eastAsia="MS Mincho" w:hAnsi="Georgia"/>
        </w:rPr>
      </w:pPr>
      <w:r w:rsidRPr="004C6FD3">
        <w:rPr>
          <w:rFonts w:ascii="Georgia" w:eastAsia="MS Mincho" w:hAnsi="Georgia"/>
          <w:i/>
        </w:rPr>
        <w:t>-Dieu et la science en questions, Ni créationnisme, ni matérialisme,</w:t>
      </w:r>
      <w:r w:rsidRPr="004C6FD3">
        <w:rPr>
          <w:rFonts w:ascii="Georgia" w:eastAsia="MS Mincho" w:hAnsi="Georgia"/>
        </w:rPr>
        <w:t xml:space="preserve"> Presses de la renaissance, 2010</w:t>
      </w:r>
    </w:p>
    <w:p w:rsidR="000C138A" w:rsidRPr="004C6FD3" w:rsidRDefault="00E12EE8" w:rsidP="000C138A">
      <w:pPr>
        <w:ind w:hanging="142"/>
        <w:jc w:val="both"/>
        <w:rPr>
          <w:rFonts w:ascii="Georgia" w:eastAsia="MS Mincho" w:hAnsi="Georgia"/>
        </w:rPr>
      </w:pPr>
    </w:p>
    <w:p w:rsidR="000C138A" w:rsidRPr="004C6FD3" w:rsidRDefault="008324E1" w:rsidP="000C138A">
      <w:pPr>
        <w:autoSpaceDE w:val="0"/>
        <w:autoSpaceDN w:val="0"/>
        <w:adjustRightInd w:val="0"/>
        <w:ind w:firstLine="567"/>
        <w:jc w:val="both"/>
        <w:rPr>
          <w:rFonts w:ascii="Georgia" w:hAnsi="Georgia"/>
          <w:color w:val="000000"/>
        </w:rPr>
      </w:pPr>
      <w:r w:rsidRPr="004C6FD3">
        <w:rPr>
          <w:rFonts w:ascii="Georgia" w:hAnsi="Georgia"/>
          <w:color w:val="000000"/>
        </w:rPr>
        <w:t>Quatrième page </w:t>
      </w:r>
      <w:proofErr w:type="gramStart"/>
      <w:r w:rsidRPr="004C6FD3">
        <w:rPr>
          <w:rFonts w:ascii="Georgia" w:hAnsi="Georgia"/>
          <w:color w:val="000000"/>
        </w:rPr>
        <w:t>:«</w:t>
      </w:r>
      <w:proofErr w:type="gramEnd"/>
      <w:r w:rsidRPr="004C6FD3">
        <w:rPr>
          <w:rFonts w:ascii="Georgia" w:hAnsi="Georgia"/>
          <w:color w:val="000000"/>
        </w:rPr>
        <w:t xml:space="preserve"> La science peut-elle tout expliquer ? Le </w:t>
      </w:r>
      <w:proofErr w:type="spellStart"/>
      <w:r w:rsidRPr="004C6FD3">
        <w:rPr>
          <w:rFonts w:ascii="Georgia" w:hAnsi="Georgia"/>
          <w:color w:val="000000"/>
        </w:rPr>
        <w:t>Big</w:t>
      </w:r>
      <w:proofErr w:type="spellEnd"/>
      <w:r w:rsidRPr="004C6FD3">
        <w:rPr>
          <w:rFonts w:ascii="Georgia" w:hAnsi="Georgia"/>
          <w:color w:val="000000"/>
        </w:rPr>
        <w:t xml:space="preserve"> Bang est-ce la création ? L’animal </w:t>
      </w:r>
      <w:proofErr w:type="spellStart"/>
      <w:r w:rsidRPr="004C6FD3">
        <w:rPr>
          <w:rFonts w:ascii="Georgia" w:hAnsi="Georgia"/>
          <w:color w:val="000000"/>
        </w:rPr>
        <w:t>a-t-il</w:t>
      </w:r>
      <w:proofErr w:type="spellEnd"/>
      <w:r w:rsidRPr="004C6FD3">
        <w:rPr>
          <w:rFonts w:ascii="Georgia" w:hAnsi="Georgia"/>
          <w:color w:val="000000"/>
        </w:rPr>
        <w:t xml:space="preserve"> une conscience ? La violence potentielle de l’homme est-elle exacerbée par la religion ? Pourquoi faudrait-il être contre le clonage humain ?</w:t>
      </w:r>
    </w:p>
    <w:p w:rsidR="000C138A" w:rsidRPr="004C6FD3" w:rsidRDefault="008324E1" w:rsidP="000C138A">
      <w:pPr>
        <w:autoSpaceDE w:val="0"/>
        <w:autoSpaceDN w:val="0"/>
        <w:adjustRightInd w:val="0"/>
        <w:jc w:val="both"/>
        <w:rPr>
          <w:rFonts w:ascii="Georgia" w:hAnsi="Georgia"/>
          <w:color w:val="000000"/>
        </w:rPr>
      </w:pPr>
      <w:r w:rsidRPr="004C6FD3">
        <w:rPr>
          <w:rFonts w:ascii="Georgia" w:hAnsi="Georgia"/>
          <w:color w:val="000000"/>
        </w:rPr>
        <w:t xml:space="preserve">Dans un langage accessible à tous, Bertrand </w:t>
      </w:r>
      <w:proofErr w:type="spellStart"/>
      <w:r w:rsidRPr="004C6FD3">
        <w:rPr>
          <w:rFonts w:ascii="Georgia" w:hAnsi="Georgia"/>
          <w:color w:val="000000"/>
        </w:rPr>
        <w:t>Souchard</w:t>
      </w:r>
      <w:proofErr w:type="spellEnd"/>
      <w:r w:rsidRPr="004C6FD3">
        <w:rPr>
          <w:rFonts w:ascii="Georgia" w:hAnsi="Georgia"/>
          <w:color w:val="000000"/>
        </w:rPr>
        <w:t>, philosophe et théologien, répond avec précision et pédagogie à 28 questions fondamentales sur Dieu, la science et la nature, les classant selon cinq grands thèmes : La nature physique : la création et l’univers ; La nature vivante : Dieu et Darwin ; La connaissance de la nature : la foi et la science ; La nature de l’homme : image de Dieu et descendant du singe ; La nature du bien humain : l’éthique et la technique.</w:t>
      </w:r>
    </w:p>
    <w:p w:rsidR="000C138A" w:rsidRPr="004C6FD3" w:rsidRDefault="008324E1" w:rsidP="000C138A">
      <w:pPr>
        <w:autoSpaceDE w:val="0"/>
        <w:autoSpaceDN w:val="0"/>
        <w:adjustRightInd w:val="0"/>
        <w:jc w:val="both"/>
        <w:rPr>
          <w:rFonts w:ascii="Georgia" w:hAnsi="Georgia"/>
          <w:color w:val="000000"/>
        </w:rPr>
      </w:pPr>
      <w:r w:rsidRPr="004C6FD3">
        <w:rPr>
          <w:rFonts w:ascii="Georgia" w:hAnsi="Georgia"/>
          <w:color w:val="000000"/>
        </w:rPr>
        <w:t>La science, la théologie et la philosophie ont chacune leur autonomie et leur légitimité dans l’explication du réel et du sens de la vie. L’auteur a pris soin d’éviter la confusion des genres et de respecter la spécificité de chacune tout en engageant un dialogue passionnant et passionné entre les trois, aussi éloigné du créationnisme que du matérialisme.</w:t>
      </w:r>
    </w:p>
    <w:p w:rsidR="000C138A" w:rsidRPr="004C6FD3" w:rsidRDefault="008324E1" w:rsidP="000C138A">
      <w:pPr>
        <w:autoSpaceDE w:val="0"/>
        <w:autoSpaceDN w:val="0"/>
        <w:adjustRightInd w:val="0"/>
        <w:jc w:val="both"/>
        <w:rPr>
          <w:rFonts w:ascii="Georgia" w:hAnsi="Georgia"/>
          <w:color w:val="000000"/>
        </w:rPr>
      </w:pPr>
      <w:r w:rsidRPr="004C6FD3">
        <w:rPr>
          <w:rFonts w:ascii="Georgia" w:hAnsi="Georgia"/>
          <w:color w:val="000000"/>
        </w:rPr>
        <w:t>Fruit de longues années d’études approfondies et de recherches validées par une dizaine de scientifiques et philosophes, cet ouvrage de fond est une somme objective et claire, essentielle au dialogue entre la science et la religion. »</w:t>
      </w:r>
    </w:p>
    <w:p w:rsidR="000C138A" w:rsidRPr="004C6FD3" w:rsidRDefault="00E12EE8" w:rsidP="000C138A">
      <w:pPr>
        <w:jc w:val="both"/>
        <w:rPr>
          <w:rFonts w:ascii="Georgia" w:hAnsi="Georgia"/>
        </w:rPr>
      </w:pPr>
    </w:p>
    <w:p w:rsidR="00DB71E5" w:rsidRPr="004C6FD3" w:rsidRDefault="00DB71E5">
      <w:pPr>
        <w:jc w:val="both"/>
        <w:rPr>
          <w:rFonts w:ascii="Georgia" w:hAnsi="Georgia"/>
        </w:rPr>
      </w:pPr>
    </w:p>
    <w:p w:rsidR="000C138A" w:rsidRPr="004C6FD3" w:rsidRDefault="008324E1" w:rsidP="000C138A">
      <w:pPr>
        <w:pStyle w:val="Corpsdetexte"/>
        <w:rPr>
          <w:rFonts w:ascii="Georgia" w:hAnsi="Georgia"/>
        </w:rPr>
      </w:pPr>
      <w:r w:rsidRPr="004C6FD3">
        <w:rPr>
          <w:rFonts w:ascii="Georgia" w:hAnsi="Georgia"/>
        </w:rPr>
        <w:t xml:space="preserve">Articles : </w:t>
      </w:r>
    </w:p>
    <w:p w:rsidR="000C138A" w:rsidRPr="004C6FD3" w:rsidRDefault="00E12EE8" w:rsidP="000C138A">
      <w:pPr>
        <w:pStyle w:val="Corpsdetexte"/>
        <w:rPr>
          <w:rFonts w:ascii="Georgia" w:hAnsi="Georgia"/>
        </w:rPr>
      </w:pPr>
    </w:p>
    <w:p w:rsidR="000C138A" w:rsidRPr="00744208" w:rsidRDefault="008324E1" w:rsidP="00744208">
      <w:pPr>
        <w:pStyle w:val="Corpsdetexte"/>
        <w:numPr>
          <w:ilvl w:val="0"/>
          <w:numId w:val="5"/>
        </w:numPr>
        <w:ind w:left="0" w:hanging="11"/>
        <w:rPr>
          <w:rFonts w:ascii="Georgia" w:hAnsi="Georgia"/>
        </w:rPr>
      </w:pPr>
      <w:r w:rsidRPr="00744208">
        <w:rPr>
          <w:rFonts w:ascii="Georgia" w:hAnsi="Georgia"/>
        </w:rPr>
        <w:t xml:space="preserve">« Diversité des sens et intelligence chez Aristote » dans </w:t>
      </w:r>
      <w:proofErr w:type="spellStart"/>
      <w:r w:rsidRPr="00744208">
        <w:rPr>
          <w:rFonts w:ascii="Georgia" w:hAnsi="Georgia"/>
          <w:i/>
        </w:rPr>
        <w:t>Bollettino</w:t>
      </w:r>
      <w:proofErr w:type="spellEnd"/>
      <w:r w:rsidRPr="00744208">
        <w:rPr>
          <w:rFonts w:ascii="Georgia" w:hAnsi="Georgia"/>
          <w:i/>
        </w:rPr>
        <w:t xml:space="preserve"> </w:t>
      </w:r>
      <w:proofErr w:type="spellStart"/>
      <w:r w:rsidRPr="00744208">
        <w:rPr>
          <w:rFonts w:ascii="Georgia" w:hAnsi="Georgia"/>
          <w:i/>
        </w:rPr>
        <w:t>Filosofico</w:t>
      </w:r>
      <w:proofErr w:type="spellEnd"/>
      <w:r w:rsidR="00AF655A" w:rsidRPr="00744208">
        <w:rPr>
          <w:rFonts w:ascii="Georgia" w:hAnsi="Georgia"/>
        </w:rPr>
        <w:t xml:space="preserve">, </w:t>
      </w:r>
      <w:proofErr w:type="spellStart"/>
      <w:r w:rsidR="00744208" w:rsidRPr="00744208">
        <w:rPr>
          <w:rFonts w:ascii="Georgia" w:hAnsi="Georgia" w:cstheme="minorHAnsi"/>
        </w:rPr>
        <w:t>Dipartimento</w:t>
      </w:r>
      <w:proofErr w:type="spellEnd"/>
      <w:r w:rsidR="00744208" w:rsidRPr="00744208">
        <w:rPr>
          <w:rFonts w:ascii="Georgia" w:hAnsi="Georgia" w:cstheme="minorHAnsi"/>
        </w:rPr>
        <w:t xml:space="preserve"> di </w:t>
      </w:r>
      <w:proofErr w:type="spellStart"/>
      <w:r w:rsidR="00744208" w:rsidRPr="00744208">
        <w:rPr>
          <w:rFonts w:ascii="Georgia" w:hAnsi="Georgia" w:cstheme="minorHAnsi"/>
        </w:rPr>
        <w:t>filosofia</w:t>
      </w:r>
      <w:proofErr w:type="spellEnd"/>
      <w:r w:rsidR="00744208" w:rsidRPr="00744208">
        <w:rPr>
          <w:rFonts w:ascii="Georgia" w:hAnsi="Georgia" w:cstheme="minorHAnsi"/>
        </w:rPr>
        <w:t xml:space="preserve"> </w:t>
      </w:r>
      <w:proofErr w:type="spellStart"/>
      <w:r w:rsidR="00744208" w:rsidRPr="00744208">
        <w:rPr>
          <w:rFonts w:ascii="Georgia" w:hAnsi="Georgia" w:cstheme="minorHAnsi"/>
        </w:rPr>
        <w:t>dell’Università</w:t>
      </w:r>
      <w:proofErr w:type="spellEnd"/>
      <w:r w:rsidR="00744208" w:rsidRPr="00744208">
        <w:rPr>
          <w:rFonts w:ascii="Georgia" w:hAnsi="Georgia" w:cstheme="minorHAnsi"/>
        </w:rPr>
        <w:t xml:space="preserve"> </w:t>
      </w:r>
      <w:proofErr w:type="spellStart"/>
      <w:r w:rsidR="00744208" w:rsidRPr="00744208">
        <w:rPr>
          <w:rFonts w:ascii="Georgia" w:hAnsi="Georgia" w:cstheme="minorHAnsi"/>
        </w:rPr>
        <w:t>della</w:t>
      </w:r>
      <w:proofErr w:type="spellEnd"/>
      <w:r w:rsidR="00744208" w:rsidRPr="00744208">
        <w:rPr>
          <w:rFonts w:ascii="Georgia" w:hAnsi="Georgia" w:cstheme="minorHAnsi"/>
        </w:rPr>
        <w:t xml:space="preserve"> </w:t>
      </w:r>
      <w:proofErr w:type="spellStart"/>
      <w:r w:rsidR="00744208" w:rsidRPr="00744208">
        <w:rPr>
          <w:rFonts w:ascii="Georgia" w:hAnsi="Georgia" w:cstheme="minorHAnsi"/>
        </w:rPr>
        <w:t>Calabria</w:t>
      </w:r>
      <w:proofErr w:type="spellEnd"/>
      <w:r w:rsidR="00744208">
        <w:rPr>
          <w:rFonts w:ascii="Georgia" w:hAnsi="Georgia" w:cstheme="minorHAnsi"/>
        </w:rPr>
        <w:t>,</w:t>
      </w:r>
      <w:r w:rsidR="00744208" w:rsidRPr="00744208">
        <w:rPr>
          <w:rFonts w:ascii="Georgia" w:hAnsi="Georgia"/>
        </w:rPr>
        <w:t xml:space="preserve"> </w:t>
      </w:r>
      <w:proofErr w:type="spellStart"/>
      <w:r w:rsidR="00AF655A" w:rsidRPr="00744208">
        <w:rPr>
          <w:rFonts w:ascii="Georgia" w:hAnsi="Georgia"/>
        </w:rPr>
        <w:t>n°XX</w:t>
      </w:r>
      <w:proofErr w:type="spellEnd"/>
      <w:r w:rsidR="00AF655A" w:rsidRPr="00744208">
        <w:rPr>
          <w:rFonts w:ascii="Georgia" w:hAnsi="Georgia"/>
        </w:rPr>
        <w:t xml:space="preserve">, </w:t>
      </w:r>
      <w:proofErr w:type="spellStart"/>
      <w:r w:rsidR="00744208" w:rsidRPr="00744208">
        <w:rPr>
          <w:rFonts w:ascii="Georgia" w:hAnsi="Georgia" w:cstheme="minorHAnsi"/>
        </w:rPr>
        <w:t>Edizioni</w:t>
      </w:r>
      <w:proofErr w:type="spellEnd"/>
      <w:r w:rsidR="00744208" w:rsidRPr="00744208">
        <w:rPr>
          <w:rFonts w:ascii="Georgia" w:hAnsi="Georgia" w:cstheme="minorHAnsi"/>
        </w:rPr>
        <w:t xml:space="preserve"> Brenner</w:t>
      </w:r>
      <w:r w:rsidR="00744208">
        <w:rPr>
          <w:rFonts w:ascii="Georgia" w:hAnsi="Georgia" w:cstheme="minorHAnsi"/>
        </w:rPr>
        <w:t>,</w:t>
      </w:r>
      <w:r w:rsidR="00744208" w:rsidRPr="00744208">
        <w:rPr>
          <w:rFonts w:ascii="Georgia" w:hAnsi="Georgia"/>
        </w:rPr>
        <w:t xml:space="preserve"> </w:t>
      </w:r>
      <w:r w:rsidR="00AF655A" w:rsidRPr="00744208">
        <w:rPr>
          <w:rFonts w:ascii="Georgia" w:hAnsi="Georgia"/>
        </w:rPr>
        <w:t>2004</w:t>
      </w:r>
      <w:r w:rsidR="00744208" w:rsidRPr="00744208">
        <w:rPr>
          <w:rFonts w:ascii="Georgia" w:hAnsi="Georgia"/>
        </w:rPr>
        <w:t>, pp. 82-95</w:t>
      </w:r>
    </w:p>
    <w:p w:rsidR="000C138A" w:rsidRPr="004C6FD3" w:rsidRDefault="00E12EE8">
      <w:pPr>
        <w:jc w:val="both"/>
        <w:rPr>
          <w:rFonts w:ascii="Georgia" w:hAnsi="Georgia"/>
        </w:rPr>
      </w:pPr>
    </w:p>
    <w:p w:rsidR="000C138A" w:rsidRPr="004C6FD3" w:rsidRDefault="007E58C0">
      <w:pPr>
        <w:jc w:val="both"/>
        <w:rPr>
          <w:rFonts w:ascii="Georgia" w:hAnsi="Georgia"/>
          <w:color w:val="000000"/>
        </w:rPr>
      </w:pPr>
      <w:r w:rsidRPr="004C6FD3">
        <w:rPr>
          <w:rFonts w:ascii="Georgia" w:hAnsi="Georgia"/>
        </w:rPr>
        <w:t>2</w:t>
      </w:r>
      <w:r w:rsidR="008324E1" w:rsidRPr="004C6FD3">
        <w:rPr>
          <w:rFonts w:ascii="Georgia" w:hAnsi="Georgia"/>
        </w:rPr>
        <w:t>-</w:t>
      </w:r>
      <w:r w:rsidR="00AF655A" w:rsidRPr="004C6FD3">
        <w:rPr>
          <w:rFonts w:ascii="Georgia" w:hAnsi="Georgia"/>
        </w:rPr>
        <w:t xml:space="preserve"> </w:t>
      </w:r>
      <w:r w:rsidR="008324E1" w:rsidRPr="004C6FD3">
        <w:rPr>
          <w:rFonts w:ascii="Georgia" w:hAnsi="Georgia"/>
        </w:rPr>
        <w:t xml:space="preserve">« Temps, espace et hasard dans la notion de création » dans  </w:t>
      </w:r>
      <w:r w:rsidR="008324E1" w:rsidRPr="004C6FD3">
        <w:rPr>
          <w:rFonts w:ascii="Georgia" w:hAnsi="Georgia"/>
          <w:i/>
          <w:color w:val="000000"/>
        </w:rPr>
        <w:t>Nature et création</w:t>
      </w:r>
      <w:r w:rsidR="008324E1" w:rsidRPr="004C6FD3">
        <w:rPr>
          <w:rFonts w:ascii="Georgia" w:hAnsi="Georgia"/>
          <w:color w:val="000000"/>
        </w:rPr>
        <w:t xml:space="preserve">, </w:t>
      </w:r>
      <w:proofErr w:type="spellStart"/>
      <w:r w:rsidR="008324E1" w:rsidRPr="004C6FD3">
        <w:rPr>
          <w:rFonts w:ascii="Georgia" w:hAnsi="Georgia"/>
          <w:color w:val="000000"/>
        </w:rPr>
        <w:t>dir</w:t>
      </w:r>
      <w:proofErr w:type="spellEnd"/>
      <w:r w:rsidR="008324E1" w:rsidRPr="004C6FD3">
        <w:rPr>
          <w:rFonts w:ascii="Georgia" w:hAnsi="Georgia"/>
          <w:color w:val="000000"/>
        </w:rPr>
        <w:t xml:space="preserve">. </w:t>
      </w:r>
      <w:proofErr w:type="spellStart"/>
      <w:r w:rsidR="008324E1" w:rsidRPr="004C6FD3">
        <w:rPr>
          <w:rFonts w:ascii="Georgia" w:hAnsi="Georgia"/>
          <w:color w:val="000000"/>
        </w:rPr>
        <w:t>E.Gabellieri-JM.Exbrayat</w:t>
      </w:r>
      <w:proofErr w:type="spellEnd"/>
      <w:r w:rsidR="008324E1" w:rsidRPr="004C6FD3">
        <w:rPr>
          <w:rFonts w:ascii="Georgia" w:hAnsi="Georgia"/>
          <w:color w:val="000000"/>
        </w:rPr>
        <w:t xml:space="preserve">, Editeur </w:t>
      </w:r>
      <w:proofErr w:type="spellStart"/>
      <w:r w:rsidR="008324E1" w:rsidRPr="004C6FD3">
        <w:rPr>
          <w:rFonts w:ascii="Georgia" w:hAnsi="Georgia"/>
          <w:color w:val="000000"/>
        </w:rPr>
        <w:t>Vrin</w:t>
      </w:r>
      <w:proofErr w:type="spellEnd"/>
      <w:r w:rsidR="008324E1" w:rsidRPr="004C6FD3">
        <w:rPr>
          <w:rFonts w:ascii="Georgia" w:hAnsi="Georgia"/>
          <w:color w:val="000000"/>
        </w:rPr>
        <w:t xml:space="preserve"> pour l’Institut Interdisciplinaire d'Etudes Epistémologiques, 2006, pp. 109-154.</w:t>
      </w:r>
    </w:p>
    <w:p w:rsidR="000C138A" w:rsidRPr="004C6FD3" w:rsidRDefault="007317EF" w:rsidP="007317EF">
      <w:pPr>
        <w:tabs>
          <w:tab w:val="left" w:pos="7632"/>
        </w:tabs>
        <w:jc w:val="both"/>
        <w:rPr>
          <w:rFonts w:ascii="Georgia" w:hAnsi="Georgia"/>
          <w:color w:val="000000"/>
        </w:rPr>
      </w:pPr>
      <w:r w:rsidRPr="004C6FD3">
        <w:rPr>
          <w:rFonts w:ascii="Georgia" w:hAnsi="Georgia"/>
          <w:color w:val="000000"/>
        </w:rPr>
        <w:tab/>
      </w:r>
    </w:p>
    <w:p w:rsidR="000C138A" w:rsidRPr="004C6FD3" w:rsidRDefault="007E58C0">
      <w:pPr>
        <w:jc w:val="both"/>
        <w:rPr>
          <w:rFonts w:ascii="Georgia" w:hAnsi="Georgia"/>
        </w:rPr>
      </w:pPr>
      <w:r w:rsidRPr="004C6FD3">
        <w:rPr>
          <w:rFonts w:ascii="Georgia" w:hAnsi="Georgia"/>
        </w:rPr>
        <w:t>3</w:t>
      </w:r>
      <w:r w:rsidR="008324E1" w:rsidRPr="004C6FD3">
        <w:rPr>
          <w:rFonts w:ascii="Georgia" w:hAnsi="Georgia"/>
        </w:rPr>
        <w:t>-</w:t>
      </w:r>
      <w:r w:rsidR="00AF655A" w:rsidRPr="004C6FD3">
        <w:rPr>
          <w:rFonts w:ascii="Georgia" w:hAnsi="Georgia"/>
        </w:rPr>
        <w:t xml:space="preserve"> </w:t>
      </w:r>
      <w:r w:rsidR="008324E1" w:rsidRPr="004C6FD3">
        <w:rPr>
          <w:rFonts w:ascii="Georgia" w:hAnsi="Georgia"/>
        </w:rPr>
        <w:t xml:space="preserve">« La singulière primauté aristotélicienne de la raison théorique sur la raison pratique » </w:t>
      </w:r>
      <w:r w:rsidR="00AF655A" w:rsidRPr="004C6FD3">
        <w:rPr>
          <w:rFonts w:ascii="Georgia" w:hAnsi="Georgia"/>
        </w:rPr>
        <w:t>dans</w:t>
      </w:r>
      <w:r w:rsidR="008324E1" w:rsidRPr="004C6FD3">
        <w:rPr>
          <w:rFonts w:ascii="Georgia" w:hAnsi="Georgia"/>
        </w:rPr>
        <w:t xml:space="preserve"> </w:t>
      </w:r>
      <w:r w:rsidR="008324E1" w:rsidRPr="004C6FD3">
        <w:rPr>
          <w:rFonts w:ascii="Georgia" w:hAnsi="Georgia"/>
          <w:i/>
        </w:rPr>
        <w:t>Vers la contemplation</w:t>
      </w:r>
      <w:r w:rsidR="008324E1" w:rsidRPr="004C6FD3">
        <w:rPr>
          <w:rFonts w:ascii="Georgia" w:hAnsi="Georgia"/>
        </w:rPr>
        <w:t xml:space="preserve"> dirigé par Christian </w:t>
      </w:r>
      <w:proofErr w:type="spellStart"/>
      <w:r w:rsidR="008324E1" w:rsidRPr="004C6FD3">
        <w:rPr>
          <w:rFonts w:ascii="Georgia" w:hAnsi="Georgia"/>
        </w:rPr>
        <w:t>Trottmann</w:t>
      </w:r>
      <w:proofErr w:type="spellEnd"/>
      <w:r w:rsidR="008324E1" w:rsidRPr="004C6FD3">
        <w:rPr>
          <w:rFonts w:ascii="Georgia" w:hAnsi="Georgia"/>
        </w:rPr>
        <w:t xml:space="preserve">, directeur de recherche au CNRS, Éditeur Champion, Collection « Le savoir de </w:t>
      </w:r>
      <w:proofErr w:type="spellStart"/>
      <w:r w:rsidR="008324E1" w:rsidRPr="004C6FD3">
        <w:rPr>
          <w:rFonts w:ascii="Georgia" w:hAnsi="Georgia"/>
        </w:rPr>
        <w:t>Mantice</w:t>
      </w:r>
      <w:proofErr w:type="spellEnd"/>
      <w:r w:rsidR="008324E1" w:rsidRPr="004C6FD3">
        <w:rPr>
          <w:rFonts w:ascii="Georgia" w:hAnsi="Georgia"/>
        </w:rPr>
        <w:t> »,</w:t>
      </w:r>
      <w:r w:rsidR="00AF655A" w:rsidRPr="004C6FD3">
        <w:rPr>
          <w:rFonts w:ascii="Georgia" w:hAnsi="Georgia"/>
        </w:rPr>
        <w:t xml:space="preserve"> 2007,</w:t>
      </w:r>
      <w:r w:rsidR="008324E1" w:rsidRPr="004C6FD3">
        <w:rPr>
          <w:rFonts w:ascii="Georgia" w:hAnsi="Georgia"/>
        </w:rPr>
        <w:t xml:space="preserve"> pp. 27-45.</w:t>
      </w:r>
    </w:p>
    <w:p w:rsidR="000C138A" w:rsidRPr="004C6FD3" w:rsidRDefault="00E12EE8">
      <w:pPr>
        <w:jc w:val="both"/>
        <w:rPr>
          <w:rFonts w:ascii="Georgia" w:hAnsi="Georgia"/>
          <w:color w:val="000000"/>
        </w:rPr>
      </w:pPr>
    </w:p>
    <w:p w:rsidR="000C138A" w:rsidRPr="004C6FD3" w:rsidRDefault="007E58C0">
      <w:pPr>
        <w:jc w:val="both"/>
        <w:rPr>
          <w:rFonts w:ascii="Georgia" w:hAnsi="Georgia"/>
        </w:rPr>
      </w:pPr>
      <w:r w:rsidRPr="004C6FD3">
        <w:rPr>
          <w:rFonts w:ascii="Georgia" w:hAnsi="Georgia"/>
        </w:rPr>
        <w:t>4</w:t>
      </w:r>
      <w:r w:rsidR="008324E1" w:rsidRPr="004C6FD3">
        <w:rPr>
          <w:rFonts w:ascii="Georgia" w:hAnsi="Georgia"/>
        </w:rPr>
        <w:t>-</w:t>
      </w:r>
      <w:r w:rsidR="00AF655A" w:rsidRPr="004C6FD3">
        <w:rPr>
          <w:rFonts w:ascii="Georgia" w:hAnsi="Georgia"/>
        </w:rPr>
        <w:t xml:space="preserve"> </w:t>
      </w:r>
      <w:r w:rsidR="008324E1" w:rsidRPr="004C6FD3">
        <w:rPr>
          <w:rFonts w:ascii="Georgia" w:hAnsi="Georgia"/>
        </w:rPr>
        <w:t xml:space="preserve">« Le commentaire de Thomas d’Aquin du </w:t>
      </w:r>
      <w:r w:rsidR="008324E1" w:rsidRPr="004C6FD3">
        <w:rPr>
          <w:rFonts w:ascii="Georgia" w:hAnsi="Georgia"/>
          <w:i/>
        </w:rPr>
        <w:t xml:space="preserve">De </w:t>
      </w:r>
      <w:proofErr w:type="spellStart"/>
      <w:r w:rsidR="008324E1" w:rsidRPr="004C6FD3">
        <w:rPr>
          <w:rFonts w:ascii="Georgia" w:hAnsi="Georgia"/>
          <w:i/>
        </w:rPr>
        <w:t>generati</w:t>
      </w:r>
      <w:r w:rsidR="006D4ADF" w:rsidRPr="004C6FD3">
        <w:rPr>
          <w:rFonts w:ascii="Georgia" w:hAnsi="Georgia"/>
          <w:i/>
        </w:rPr>
        <w:t>o</w:t>
      </w:r>
      <w:r w:rsidR="008324E1" w:rsidRPr="004C6FD3">
        <w:rPr>
          <w:rFonts w:ascii="Georgia" w:hAnsi="Georgia"/>
          <w:i/>
        </w:rPr>
        <w:t>ne</w:t>
      </w:r>
      <w:proofErr w:type="spellEnd"/>
      <w:r w:rsidR="008324E1" w:rsidRPr="004C6FD3">
        <w:rPr>
          <w:rFonts w:ascii="Georgia" w:hAnsi="Georgia"/>
          <w:i/>
        </w:rPr>
        <w:t xml:space="preserve"> et </w:t>
      </w:r>
      <w:proofErr w:type="spellStart"/>
      <w:r w:rsidR="008324E1" w:rsidRPr="004C6FD3">
        <w:rPr>
          <w:rFonts w:ascii="Georgia" w:hAnsi="Georgia"/>
          <w:i/>
        </w:rPr>
        <w:t>corruptione</w:t>
      </w:r>
      <w:proofErr w:type="spellEnd"/>
      <w:r w:rsidR="008324E1" w:rsidRPr="004C6FD3">
        <w:rPr>
          <w:rFonts w:ascii="Georgia" w:hAnsi="Georgia"/>
        </w:rPr>
        <w:t xml:space="preserve"> d’Aristote : de la critique aristotélicienne des matérialistes à la critique thomasienne des spiritualistes » dans  </w:t>
      </w:r>
      <w:r w:rsidR="008324E1" w:rsidRPr="004C6FD3">
        <w:rPr>
          <w:rFonts w:ascii="Georgia" w:hAnsi="Georgia"/>
          <w:i/>
        </w:rPr>
        <w:t>Lire Aristote au Moyen Age et à la Renaissance</w:t>
      </w:r>
      <w:r w:rsidR="008324E1" w:rsidRPr="004C6FD3">
        <w:rPr>
          <w:rFonts w:ascii="Georgia" w:hAnsi="Georgia"/>
        </w:rPr>
        <w:t xml:space="preserve"> </w:t>
      </w:r>
      <w:r w:rsidR="008324E1" w:rsidRPr="004C6FD3">
        <w:rPr>
          <w:rFonts w:ascii="Georgia" w:hAnsi="Georgia"/>
          <w:i/>
        </w:rPr>
        <w:t>Réception du traité sur la génération et la corruption</w:t>
      </w:r>
      <w:r w:rsidR="008324E1" w:rsidRPr="004C6FD3">
        <w:rPr>
          <w:rFonts w:ascii="Georgia" w:hAnsi="Georgia"/>
        </w:rPr>
        <w:t xml:space="preserve"> dirigé par Joëlle Ducos et Violaine </w:t>
      </w:r>
      <w:proofErr w:type="spellStart"/>
      <w:r w:rsidR="008324E1" w:rsidRPr="004C6FD3">
        <w:rPr>
          <w:rFonts w:ascii="Georgia" w:hAnsi="Georgia"/>
        </w:rPr>
        <w:t>Giacomotto-Charra</w:t>
      </w:r>
      <w:proofErr w:type="spellEnd"/>
      <w:r w:rsidR="008324E1" w:rsidRPr="004C6FD3">
        <w:rPr>
          <w:rFonts w:ascii="Georgia" w:hAnsi="Georgia"/>
        </w:rPr>
        <w:t>, Editeur Champion, 2011, pp. 55-83</w:t>
      </w:r>
    </w:p>
    <w:p w:rsidR="000C138A" w:rsidRPr="004C6FD3" w:rsidRDefault="00E12EE8">
      <w:pPr>
        <w:jc w:val="both"/>
        <w:rPr>
          <w:rFonts w:ascii="Georgia" w:hAnsi="Georgia"/>
        </w:rPr>
      </w:pPr>
    </w:p>
    <w:p w:rsidR="000C138A" w:rsidRPr="004C6FD3" w:rsidRDefault="007E58C0">
      <w:pPr>
        <w:jc w:val="both"/>
        <w:rPr>
          <w:rFonts w:ascii="Georgia" w:hAnsi="Georgia"/>
          <w:color w:val="000000"/>
        </w:rPr>
      </w:pPr>
      <w:r w:rsidRPr="004C6FD3">
        <w:rPr>
          <w:rFonts w:ascii="Georgia" w:hAnsi="Georgia"/>
        </w:rPr>
        <w:t>5</w:t>
      </w:r>
      <w:r w:rsidR="008324E1" w:rsidRPr="004C6FD3">
        <w:rPr>
          <w:rFonts w:ascii="Georgia" w:hAnsi="Georgia"/>
        </w:rPr>
        <w:t>-</w:t>
      </w:r>
      <w:r w:rsidR="00AF655A" w:rsidRPr="004C6FD3">
        <w:rPr>
          <w:rFonts w:ascii="Georgia" w:hAnsi="Georgia"/>
        </w:rPr>
        <w:t xml:space="preserve"> </w:t>
      </w:r>
      <w:r w:rsidR="008324E1" w:rsidRPr="004C6FD3">
        <w:rPr>
          <w:rFonts w:ascii="Georgia" w:hAnsi="Georgia"/>
        </w:rPr>
        <w:t xml:space="preserve">« La possible complémentarité entre trois perspectives sur l’origine de la création de nouveauté. » dans </w:t>
      </w:r>
      <w:r w:rsidR="008324E1" w:rsidRPr="004C6FD3">
        <w:rPr>
          <w:rFonts w:ascii="Georgia" w:hAnsi="Georgia"/>
          <w:i/>
        </w:rPr>
        <w:t xml:space="preserve">Evolution et création : des sciences à la métaphysique, </w:t>
      </w:r>
      <w:proofErr w:type="spellStart"/>
      <w:r w:rsidR="008324E1" w:rsidRPr="004C6FD3">
        <w:rPr>
          <w:rFonts w:ascii="Georgia" w:hAnsi="Georgia"/>
        </w:rPr>
        <w:t>dir</w:t>
      </w:r>
      <w:proofErr w:type="spellEnd"/>
      <w:r w:rsidR="008324E1" w:rsidRPr="004C6FD3">
        <w:rPr>
          <w:rFonts w:ascii="Georgia" w:hAnsi="Georgia"/>
        </w:rPr>
        <w:t xml:space="preserve">. </w:t>
      </w:r>
      <w:proofErr w:type="spellStart"/>
      <w:r w:rsidR="008324E1" w:rsidRPr="004C6FD3">
        <w:rPr>
          <w:rFonts w:ascii="Georgia" w:hAnsi="Georgia"/>
          <w:color w:val="000000"/>
        </w:rPr>
        <w:t>JM.Exbrayat</w:t>
      </w:r>
      <w:proofErr w:type="spellEnd"/>
      <w:r w:rsidR="008324E1" w:rsidRPr="004C6FD3">
        <w:rPr>
          <w:rFonts w:ascii="Georgia" w:hAnsi="Georgia"/>
          <w:color w:val="000000"/>
        </w:rPr>
        <w:t>, E. d’</w:t>
      </w:r>
      <w:proofErr w:type="spellStart"/>
      <w:r w:rsidR="008324E1" w:rsidRPr="004C6FD3">
        <w:rPr>
          <w:rFonts w:ascii="Georgia" w:hAnsi="Georgia"/>
          <w:color w:val="000000"/>
        </w:rPr>
        <w:t>Hombres</w:t>
      </w:r>
      <w:proofErr w:type="spellEnd"/>
      <w:r w:rsidR="008324E1" w:rsidRPr="004C6FD3">
        <w:rPr>
          <w:rFonts w:ascii="Georgia" w:hAnsi="Georgia"/>
          <w:color w:val="000000"/>
        </w:rPr>
        <w:t xml:space="preserve">, F. </w:t>
      </w:r>
      <w:proofErr w:type="spellStart"/>
      <w:r w:rsidR="008324E1" w:rsidRPr="004C6FD3">
        <w:rPr>
          <w:rFonts w:ascii="Georgia" w:hAnsi="Georgia"/>
          <w:color w:val="000000"/>
        </w:rPr>
        <w:t>Revol</w:t>
      </w:r>
      <w:proofErr w:type="spellEnd"/>
      <w:r w:rsidR="008324E1" w:rsidRPr="004C6FD3">
        <w:rPr>
          <w:rFonts w:ascii="Georgia" w:hAnsi="Georgia"/>
          <w:color w:val="000000"/>
        </w:rPr>
        <w:t xml:space="preserve">, Editeur </w:t>
      </w:r>
      <w:proofErr w:type="spellStart"/>
      <w:r w:rsidR="008324E1" w:rsidRPr="004C6FD3">
        <w:rPr>
          <w:rFonts w:ascii="Georgia" w:hAnsi="Georgia"/>
          <w:color w:val="000000"/>
        </w:rPr>
        <w:t>Vrin</w:t>
      </w:r>
      <w:proofErr w:type="spellEnd"/>
      <w:r w:rsidR="008324E1" w:rsidRPr="004C6FD3">
        <w:rPr>
          <w:rFonts w:ascii="Georgia" w:hAnsi="Georgia"/>
          <w:color w:val="000000"/>
        </w:rPr>
        <w:t xml:space="preserve"> pour l’Institut Interdisciplinaire d'Etudes Epis</w:t>
      </w:r>
      <w:r w:rsidR="00ED08D4" w:rsidRPr="004C6FD3">
        <w:rPr>
          <w:rFonts w:ascii="Georgia" w:hAnsi="Georgia"/>
          <w:color w:val="000000"/>
        </w:rPr>
        <w:t>témologiques, 2011, pp. 171-195</w:t>
      </w:r>
    </w:p>
    <w:p w:rsidR="000C138A" w:rsidRPr="004C6FD3" w:rsidRDefault="00E12EE8">
      <w:pPr>
        <w:jc w:val="both"/>
        <w:rPr>
          <w:rFonts w:ascii="Georgia" w:hAnsi="Georgia"/>
        </w:rPr>
      </w:pPr>
    </w:p>
    <w:p w:rsidR="004E55CC" w:rsidRPr="004C6FD3" w:rsidRDefault="004E55CC" w:rsidP="0073635F">
      <w:pPr>
        <w:jc w:val="both"/>
        <w:rPr>
          <w:rFonts w:ascii="Georgia" w:hAnsi="Georgia"/>
          <w:i/>
        </w:rPr>
      </w:pPr>
      <w:r w:rsidRPr="004C6FD3">
        <w:rPr>
          <w:rFonts w:ascii="Georgia" w:hAnsi="Georgia"/>
        </w:rPr>
        <w:t>6-</w:t>
      </w:r>
      <w:r w:rsidR="0073635F" w:rsidRPr="004C6FD3">
        <w:rPr>
          <w:rFonts w:ascii="Georgia" w:hAnsi="Georgia"/>
        </w:rPr>
        <w:t xml:space="preserve"> « Le Dieu d’Aristote, une solution résiduelle ? » dans la </w:t>
      </w:r>
      <w:r w:rsidRPr="004C6FD3">
        <w:rPr>
          <w:rFonts w:ascii="Georgia" w:hAnsi="Georgia"/>
          <w:i/>
        </w:rPr>
        <w:t>Revue Thomiste</w:t>
      </w:r>
      <w:r w:rsidRPr="004C6FD3">
        <w:rPr>
          <w:rFonts w:ascii="Georgia" w:hAnsi="Georgia"/>
        </w:rPr>
        <w:t>, janvier-mars 2013, pp. 117-131</w:t>
      </w:r>
      <w:r w:rsidR="0073635F" w:rsidRPr="004C6FD3">
        <w:rPr>
          <w:rFonts w:ascii="Georgia" w:hAnsi="Georgia"/>
          <w:i/>
        </w:rPr>
        <w:t xml:space="preserve"> </w:t>
      </w:r>
    </w:p>
    <w:p w:rsidR="004E55CC" w:rsidRPr="004C6FD3" w:rsidRDefault="004E55CC" w:rsidP="0073635F">
      <w:pPr>
        <w:jc w:val="both"/>
        <w:rPr>
          <w:rFonts w:ascii="Georgia" w:hAnsi="Georgia"/>
          <w:i/>
        </w:rPr>
      </w:pPr>
    </w:p>
    <w:p w:rsidR="0073635F" w:rsidRPr="004C6FD3" w:rsidRDefault="00AF655A" w:rsidP="0073635F">
      <w:pPr>
        <w:jc w:val="both"/>
        <w:rPr>
          <w:rFonts w:ascii="Georgia" w:hAnsi="Georgia"/>
        </w:rPr>
      </w:pPr>
      <w:r w:rsidRPr="004C6FD3">
        <w:rPr>
          <w:rFonts w:ascii="Georgia" w:hAnsi="Georgia"/>
        </w:rPr>
        <w:t xml:space="preserve">7- « Les éditions </w:t>
      </w:r>
      <w:proofErr w:type="spellStart"/>
      <w:r w:rsidRPr="004C6FD3">
        <w:rPr>
          <w:rFonts w:ascii="Georgia" w:hAnsi="Georgia"/>
        </w:rPr>
        <w:t>Tawhî</w:t>
      </w:r>
      <w:r w:rsidR="0073635F" w:rsidRPr="004C6FD3">
        <w:rPr>
          <w:rFonts w:ascii="Georgia" w:hAnsi="Georgia"/>
        </w:rPr>
        <w:t>d</w:t>
      </w:r>
      <w:proofErr w:type="spellEnd"/>
      <w:r w:rsidR="0073635F" w:rsidRPr="004C6FD3">
        <w:rPr>
          <w:rFonts w:ascii="Georgia" w:hAnsi="Georgia"/>
        </w:rPr>
        <w:t xml:space="preserve"> sont-elles</w:t>
      </w:r>
      <w:r w:rsidRPr="004C6FD3">
        <w:rPr>
          <w:rFonts w:ascii="Georgia" w:hAnsi="Georgia"/>
        </w:rPr>
        <w:t xml:space="preserve"> créationnistes ? » dans </w:t>
      </w:r>
      <w:r w:rsidRPr="004C6FD3">
        <w:rPr>
          <w:rFonts w:ascii="Georgia" w:hAnsi="Georgia"/>
          <w:i/>
        </w:rPr>
        <w:t xml:space="preserve">L’Islam en France, au miroir des éditions </w:t>
      </w:r>
      <w:proofErr w:type="spellStart"/>
      <w:r w:rsidRPr="004C6FD3">
        <w:rPr>
          <w:rFonts w:ascii="Georgia" w:hAnsi="Georgia"/>
          <w:i/>
        </w:rPr>
        <w:t>Tawhîd</w:t>
      </w:r>
      <w:proofErr w:type="spellEnd"/>
      <w:r w:rsidRPr="004C6FD3">
        <w:rPr>
          <w:rFonts w:ascii="Georgia" w:hAnsi="Georgia"/>
          <w:i/>
        </w:rPr>
        <w:t xml:space="preserve">, </w:t>
      </w:r>
      <w:proofErr w:type="spellStart"/>
      <w:r w:rsidRPr="004C6FD3">
        <w:rPr>
          <w:rFonts w:ascii="Georgia" w:hAnsi="Georgia"/>
        </w:rPr>
        <w:t>dir</w:t>
      </w:r>
      <w:proofErr w:type="spellEnd"/>
      <w:r w:rsidRPr="004C6FD3">
        <w:rPr>
          <w:rFonts w:ascii="Georgia" w:hAnsi="Georgia"/>
        </w:rPr>
        <w:t xml:space="preserve">. Michel </w:t>
      </w:r>
      <w:proofErr w:type="spellStart"/>
      <w:r w:rsidRPr="004C6FD3">
        <w:rPr>
          <w:rFonts w:ascii="Georgia" w:hAnsi="Georgia"/>
        </w:rPr>
        <w:t>Younès</w:t>
      </w:r>
      <w:proofErr w:type="spellEnd"/>
      <w:r w:rsidRPr="004C6FD3">
        <w:rPr>
          <w:rFonts w:ascii="Georgia" w:hAnsi="Georgia"/>
        </w:rPr>
        <w:t xml:space="preserve">, </w:t>
      </w:r>
      <w:proofErr w:type="spellStart"/>
      <w:r w:rsidRPr="004C6FD3">
        <w:rPr>
          <w:rFonts w:ascii="Georgia" w:hAnsi="Georgia"/>
        </w:rPr>
        <w:t>Profac</w:t>
      </w:r>
      <w:proofErr w:type="spellEnd"/>
      <w:r w:rsidRPr="004C6FD3">
        <w:rPr>
          <w:rFonts w:ascii="Georgia" w:hAnsi="Georgia"/>
        </w:rPr>
        <w:t xml:space="preserve"> Théo, Centre d’Etudes des Cultures et des Religions, 2014, Lyon, pp. 123-146.</w:t>
      </w:r>
    </w:p>
    <w:p w:rsidR="004C6FD3" w:rsidRPr="004C6FD3" w:rsidRDefault="004C6FD3" w:rsidP="0073635F">
      <w:pPr>
        <w:jc w:val="both"/>
        <w:rPr>
          <w:rFonts w:ascii="Georgia" w:hAnsi="Georgia"/>
        </w:rPr>
      </w:pPr>
    </w:p>
    <w:p w:rsidR="004C6FD3" w:rsidRPr="004C6FD3" w:rsidRDefault="004C6FD3" w:rsidP="0073635F">
      <w:pPr>
        <w:jc w:val="both"/>
        <w:rPr>
          <w:rFonts w:ascii="Georgia" w:hAnsi="Georgia"/>
        </w:rPr>
      </w:pPr>
      <w:r w:rsidRPr="004C6FD3">
        <w:rPr>
          <w:rFonts w:ascii="Georgia" w:hAnsi="Georgia"/>
        </w:rPr>
        <w:t xml:space="preserve">8- « L’énergie chez Teilhard, convergence créatrice ou confusion ? » dans </w:t>
      </w:r>
      <w:r w:rsidRPr="004C6FD3">
        <w:rPr>
          <w:rFonts w:ascii="Georgia" w:hAnsi="Georgia"/>
          <w:i/>
        </w:rPr>
        <w:t xml:space="preserve">Teilhard Aujourd’hui, Du </w:t>
      </w:r>
      <w:proofErr w:type="spellStart"/>
      <w:r w:rsidRPr="004C6FD3">
        <w:rPr>
          <w:rFonts w:ascii="Georgia" w:hAnsi="Georgia"/>
          <w:i/>
        </w:rPr>
        <w:t>Dig</w:t>
      </w:r>
      <w:proofErr w:type="spellEnd"/>
      <w:r w:rsidRPr="004C6FD3">
        <w:rPr>
          <w:rFonts w:ascii="Georgia" w:hAnsi="Georgia"/>
          <w:i/>
        </w:rPr>
        <w:t xml:space="preserve"> Bang à la noosphère, </w:t>
      </w:r>
      <w:r w:rsidRPr="004C6FD3">
        <w:rPr>
          <w:rFonts w:ascii="Georgia" w:hAnsi="Georgia"/>
        </w:rPr>
        <w:t>Hors-Série n° 2, n° 49, mars 2014, pp. 95-103</w:t>
      </w:r>
    </w:p>
    <w:p w:rsidR="004C6FD3" w:rsidRPr="0015275A" w:rsidRDefault="004C6FD3" w:rsidP="0073635F">
      <w:pPr>
        <w:jc w:val="both"/>
        <w:rPr>
          <w:rFonts w:ascii="Georgia" w:hAnsi="Georgia"/>
        </w:rPr>
      </w:pPr>
    </w:p>
    <w:p w:rsidR="004C6FD3" w:rsidRDefault="0015275A" w:rsidP="0073635F">
      <w:pPr>
        <w:jc w:val="both"/>
        <w:rPr>
          <w:rFonts w:ascii="Georgia" w:hAnsi="Georgia"/>
          <w:szCs w:val="24"/>
        </w:rPr>
      </w:pPr>
      <w:r>
        <w:rPr>
          <w:rFonts w:ascii="Georgia" w:hAnsi="Georgia"/>
        </w:rPr>
        <w:t>9</w:t>
      </w:r>
      <w:r w:rsidR="004C6FD3" w:rsidRPr="004C6FD3">
        <w:rPr>
          <w:rFonts w:ascii="Georgia" w:hAnsi="Georgia"/>
        </w:rPr>
        <w:t>- « </w:t>
      </w:r>
      <w:r w:rsidR="004C6FD3" w:rsidRPr="004C6FD3">
        <w:rPr>
          <w:rFonts w:ascii="Georgia" w:hAnsi="Georgia"/>
          <w:szCs w:val="24"/>
        </w:rPr>
        <w:t>De la recherche d’une définition de la vérité à la quête du savoir »</w:t>
      </w:r>
      <w:r>
        <w:rPr>
          <w:rFonts w:ascii="Georgia" w:hAnsi="Georgia"/>
          <w:szCs w:val="24"/>
        </w:rPr>
        <w:t xml:space="preserve"> dans  </w:t>
      </w:r>
      <w:r>
        <w:rPr>
          <w:rFonts w:ascii="Georgia" w:hAnsi="Georgia"/>
          <w:i/>
          <w:szCs w:val="24"/>
        </w:rPr>
        <w:t xml:space="preserve">Savoir et vérité, Revue de l’université catholique de Lyon, </w:t>
      </w:r>
      <w:r>
        <w:rPr>
          <w:rFonts w:ascii="Georgia" w:hAnsi="Georgia"/>
          <w:szCs w:val="24"/>
        </w:rPr>
        <w:t>n°26,  décembre 2014,   pp. 28-32.</w:t>
      </w:r>
    </w:p>
    <w:p w:rsidR="0015275A" w:rsidRPr="0015275A" w:rsidRDefault="0015275A" w:rsidP="0073635F">
      <w:pPr>
        <w:jc w:val="both"/>
        <w:rPr>
          <w:rFonts w:ascii="Georgia" w:hAnsi="Georgia"/>
          <w:szCs w:val="24"/>
        </w:rPr>
      </w:pPr>
    </w:p>
    <w:p w:rsidR="0015275A" w:rsidRPr="009025D0" w:rsidRDefault="009025D0" w:rsidP="0015275A">
      <w:pPr>
        <w:jc w:val="both"/>
        <w:rPr>
          <w:rFonts w:ascii="Georgia" w:hAnsi="Georgia"/>
          <w:lang w:val="en-US"/>
        </w:rPr>
      </w:pPr>
      <w:r>
        <w:rPr>
          <w:rFonts w:ascii="Georgia" w:hAnsi="Georgia"/>
          <w:lang w:val="en-US"/>
        </w:rPr>
        <w:t>10</w:t>
      </w:r>
      <w:r w:rsidR="0015275A" w:rsidRPr="004C6FD3">
        <w:rPr>
          <w:rFonts w:ascii="Georgia" w:hAnsi="Georgia"/>
          <w:lang w:val="en-US"/>
        </w:rPr>
        <w:t>- « Energy, sign of divine action in the world ? »</w:t>
      </w:r>
      <w:r>
        <w:rPr>
          <w:rFonts w:ascii="Georgia" w:hAnsi="Georgia"/>
          <w:lang w:val="en-US"/>
        </w:rPr>
        <w:t xml:space="preserve"> </w:t>
      </w:r>
      <w:proofErr w:type="spellStart"/>
      <w:r>
        <w:rPr>
          <w:rFonts w:ascii="Georgia" w:hAnsi="Georgia"/>
          <w:lang w:val="en-US"/>
        </w:rPr>
        <w:t>dans</w:t>
      </w:r>
      <w:proofErr w:type="spellEnd"/>
      <w:r>
        <w:rPr>
          <w:rFonts w:ascii="Georgia" w:hAnsi="Georgia"/>
          <w:lang w:val="en-US"/>
        </w:rPr>
        <w:t xml:space="preserve"> </w:t>
      </w:r>
      <w:r>
        <w:rPr>
          <w:rFonts w:ascii="Georgia" w:hAnsi="Georgia"/>
          <w:i/>
          <w:lang w:val="en-US"/>
        </w:rPr>
        <w:t xml:space="preserve">Chance or Providence, religious perspectives on divine action </w:t>
      </w:r>
      <w:r>
        <w:rPr>
          <w:rFonts w:ascii="Georgia" w:hAnsi="Georgia"/>
          <w:lang w:val="en-US"/>
        </w:rPr>
        <w:t>Edited by Louise Hickman, Cambridge Scholars Publishing, 2015, pp. 95-99</w:t>
      </w:r>
    </w:p>
    <w:p w:rsidR="009025D0" w:rsidRDefault="009025D0" w:rsidP="0015275A">
      <w:pPr>
        <w:jc w:val="both"/>
        <w:rPr>
          <w:rFonts w:ascii="Georgia" w:hAnsi="Georgia"/>
          <w:lang w:val="en-US"/>
        </w:rPr>
      </w:pPr>
    </w:p>
    <w:p w:rsidR="009025D0" w:rsidRDefault="009025D0" w:rsidP="009025D0">
      <w:pPr>
        <w:jc w:val="both"/>
        <w:rPr>
          <w:rFonts w:ascii="Georgia" w:hAnsi="Georgia"/>
          <w:szCs w:val="24"/>
        </w:rPr>
      </w:pPr>
      <w:r>
        <w:rPr>
          <w:rFonts w:ascii="Georgia" w:hAnsi="Georgia"/>
          <w:szCs w:val="24"/>
        </w:rPr>
        <w:t>En préparation :</w:t>
      </w:r>
    </w:p>
    <w:p w:rsidR="009025D0" w:rsidRDefault="009025D0" w:rsidP="0015275A">
      <w:pPr>
        <w:jc w:val="both"/>
        <w:rPr>
          <w:rFonts w:ascii="Georgia" w:hAnsi="Georgia"/>
          <w:lang w:val="en-US"/>
        </w:rPr>
      </w:pPr>
    </w:p>
    <w:p w:rsidR="00B0692D" w:rsidRDefault="00B0692D" w:rsidP="0015275A">
      <w:pPr>
        <w:jc w:val="both"/>
        <w:rPr>
          <w:rFonts w:ascii="Georgia" w:hAnsi="Georgia"/>
          <w:lang w:val="en-US"/>
        </w:rPr>
      </w:pPr>
    </w:p>
    <w:p w:rsidR="00B0692D" w:rsidRPr="00B76BAA" w:rsidRDefault="00B76BAA" w:rsidP="00B76BAA">
      <w:pPr>
        <w:jc w:val="both"/>
        <w:rPr>
          <w:rFonts w:ascii="Georgia" w:hAnsi="Georgia"/>
        </w:rPr>
      </w:pPr>
      <w:r>
        <w:rPr>
          <w:rFonts w:ascii="Georgia" w:hAnsi="Georgia"/>
        </w:rPr>
        <w:t>-</w:t>
      </w:r>
      <w:r w:rsidRPr="00B76BAA">
        <w:rPr>
          <w:rFonts w:ascii="Georgia" w:hAnsi="Georgia"/>
        </w:rPr>
        <w:t>« Le créationnisme en France »</w:t>
      </w:r>
    </w:p>
    <w:p w:rsidR="000C138A" w:rsidRPr="00B76BAA" w:rsidRDefault="00E12EE8">
      <w:pPr>
        <w:jc w:val="both"/>
        <w:rPr>
          <w:rFonts w:ascii="Georgia" w:hAnsi="Georgia"/>
        </w:rPr>
      </w:pPr>
    </w:p>
    <w:p w:rsidR="000C138A" w:rsidRPr="00DE2AB8" w:rsidRDefault="00DE2AB8">
      <w:pPr>
        <w:jc w:val="both"/>
        <w:rPr>
          <w:rFonts w:ascii="Georgia" w:hAnsi="Georgia"/>
        </w:rPr>
      </w:pPr>
      <w:r>
        <w:rPr>
          <w:rFonts w:ascii="Georgia" w:hAnsi="Georgia"/>
        </w:rPr>
        <w:t>-« L’énergie thermodynamique peut-elle être théophanique ? »</w:t>
      </w:r>
    </w:p>
    <w:p w:rsidR="000C138A" w:rsidRPr="00DE2AB8" w:rsidRDefault="00E12EE8">
      <w:pPr>
        <w:jc w:val="both"/>
        <w:rPr>
          <w:rFonts w:ascii="Georgia" w:hAnsi="Georgia"/>
        </w:rPr>
      </w:pPr>
    </w:p>
    <w:p w:rsidR="00DE2AB8" w:rsidRDefault="00FC4876" w:rsidP="00DE2AB8">
      <w:pPr>
        <w:pStyle w:val="Corpsdetexte"/>
        <w:rPr>
          <w:rFonts w:ascii="Georgia" w:hAnsi="Georgia"/>
        </w:rPr>
      </w:pPr>
      <w:r>
        <w:rPr>
          <w:rFonts w:ascii="Georgia" w:hAnsi="Georgia"/>
        </w:rPr>
        <w:t>-« </w:t>
      </w:r>
      <w:r w:rsidR="00DE2AB8">
        <w:rPr>
          <w:rFonts w:ascii="Georgia" w:hAnsi="Georgia"/>
        </w:rPr>
        <w:t xml:space="preserve">Aristote est-il rationaliste ?  » </w:t>
      </w:r>
    </w:p>
    <w:p w:rsidR="00DE2AB8" w:rsidRDefault="00DE2AB8" w:rsidP="00DE2AB8">
      <w:pPr>
        <w:pStyle w:val="Corpsdetexte"/>
        <w:rPr>
          <w:rFonts w:ascii="Georgia" w:hAnsi="Georgia"/>
        </w:rPr>
      </w:pPr>
    </w:p>
    <w:p w:rsidR="00DE2AB8" w:rsidRDefault="00DE2AB8" w:rsidP="00DE2AB8">
      <w:pPr>
        <w:pStyle w:val="Corpsdetexte"/>
        <w:rPr>
          <w:rFonts w:ascii="Georgia" w:hAnsi="Georgia"/>
        </w:rPr>
      </w:pPr>
      <w:r>
        <w:rPr>
          <w:rFonts w:ascii="Georgia" w:hAnsi="Georgia"/>
        </w:rPr>
        <w:t>-«  Le fondamentalisme</w:t>
      </w:r>
      <w:r w:rsidR="00FC4876">
        <w:rPr>
          <w:rFonts w:ascii="Georgia" w:hAnsi="Georgia"/>
        </w:rPr>
        <w:t xml:space="preserve"> musulman</w:t>
      </w:r>
      <w:r>
        <w:rPr>
          <w:rFonts w:ascii="Georgia" w:hAnsi="Georgia"/>
        </w:rPr>
        <w:t xml:space="preserve">, analyse et mise en rapport » </w:t>
      </w:r>
    </w:p>
    <w:p w:rsidR="00DE2AB8" w:rsidRDefault="00DE2AB8" w:rsidP="00DE2AB8">
      <w:pPr>
        <w:pStyle w:val="Corpsdetexte"/>
        <w:rPr>
          <w:rFonts w:ascii="Georgia" w:hAnsi="Georgia"/>
        </w:rPr>
      </w:pPr>
    </w:p>
    <w:p w:rsidR="00DE2AB8" w:rsidRDefault="00DE2AB8" w:rsidP="00DE2AB8">
      <w:pPr>
        <w:pStyle w:val="Corpsdetexte"/>
        <w:rPr>
          <w:rFonts w:ascii="Georgia" w:hAnsi="Georgia"/>
        </w:rPr>
      </w:pPr>
      <w:r>
        <w:rPr>
          <w:rFonts w:ascii="Georgia" w:hAnsi="Georgia"/>
        </w:rPr>
        <w:t xml:space="preserve">- « Aristote, le premier livre de la Genèse » </w:t>
      </w:r>
    </w:p>
    <w:p w:rsidR="00DE2AB8" w:rsidRDefault="00DE2AB8" w:rsidP="00DE2AB8">
      <w:pPr>
        <w:pStyle w:val="Corpsdetexte"/>
        <w:rPr>
          <w:rFonts w:ascii="Georgia" w:hAnsi="Georgia"/>
        </w:rPr>
      </w:pPr>
    </w:p>
    <w:p w:rsidR="00DE2AB8" w:rsidRDefault="00DE2AB8" w:rsidP="00DE2AB8">
      <w:pPr>
        <w:pStyle w:val="Corpsdetexte"/>
        <w:rPr>
          <w:rFonts w:ascii="Georgia" w:hAnsi="Georgia"/>
        </w:rPr>
      </w:pPr>
      <w:r>
        <w:rPr>
          <w:rFonts w:ascii="Georgia" w:hAnsi="Georgia"/>
        </w:rPr>
        <w:t xml:space="preserve">-« La vie </w:t>
      </w:r>
      <w:r w:rsidR="00FC4876">
        <w:rPr>
          <w:rFonts w:ascii="Georgia" w:hAnsi="Georgia"/>
        </w:rPr>
        <w:t xml:space="preserve">somatique </w:t>
      </w:r>
      <w:r>
        <w:rPr>
          <w:rFonts w:ascii="Georgia" w:hAnsi="Georgia"/>
        </w:rPr>
        <w:t xml:space="preserve">de l’Esprit chez Aristote » </w:t>
      </w:r>
    </w:p>
    <w:p w:rsidR="00960174" w:rsidRDefault="00960174" w:rsidP="00DE2AB8">
      <w:pPr>
        <w:pStyle w:val="Corpsdetexte"/>
        <w:rPr>
          <w:rFonts w:ascii="Georgia" w:hAnsi="Georgia"/>
        </w:rPr>
      </w:pPr>
    </w:p>
    <w:p w:rsidR="00960174" w:rsidRDefault="00960174" w:rsidP="00DE2AB8">
      <w:pPr>
        <w:pStyle w:val="Corpsdetexte"/>
        <w:rPr>
          <w:rFonts w:ascii="Georgia" w:hAnsi="Georgia"/>
        </w:rPr>
      </w:pPr>
      <w:r>
        <w:rPr>
          <w:rFonts w:ascii="Georgia" w:hAnsi="Georgia"/>
        </w:rPr>
        <w:t>Editeur de collectif</w:t>
      </w:r>
    </w:p>
    <w:p w:rsidR="009025D0" w:rsidRDefault="009025D0" w:rsidP="00DE2AB8">
      <w:pPr>
        <w:pStyle w:val="Corpsdetexte"/>
        <w:rPr>
          <w:rFonts w:ascii="Georgia" w:hAnsi="Georgia"/>
        </w:rPr>
      </w:pPr>
    </w:p>
    <w:p w:rsidR="009025D0" w:rsidRPr="009025D0" w:rsidRDefault="009025D0" w:rsidP="009025D0">
      <w:pPr>
        <w:rPr>
          <w:rFonts w:ascii="Georgia" w:hAnsi="Georgia"/>
        </w:rPr>
      </w:pPr>
      <w:r>
        <w:rPr>
          <w:rFonts w:ascii="Georgia" w:hAnsi="Georgia"/>
          <w:i/>
        </w:rPr>
        <w:t>-</w:t>
      </w:r>
      <w:r w:rsidRPr="009025D0">
        <w:rPr>
          <w:rFonts w:ascii="Georgia" w:hAnsi="Georgia"/>
          <w:i/>
        </w:rPr>
        <w:t>Expérimentation scientifique et expérience de foi, Un dialogue science et foi en France</w:t>
      </w:r>
      <w:r w:rsidRPr="009025D0">
        <w:rPr>
          <w:rFonts w:ascii="Georgia" w:hAnsi="Georgia"/>
        </w:rPr>
        <w:t>, Edition peuple libre, 2015, 10 conférences 2012-2015 de la Chaire Science et Religion</w:t>
      </w:r>
    </w:p>
    <w:p w:rsidR="009025D0" w:rsidRDefault="009025D0" w:rsidP="009025D0">
      <w:pPr>
        <w:rPr>
          <w:rFonts w:ascii="Georgia" w:hAnsi="Georgia"/>
        </w:rPr>
      </w:pPr>
      <w:r>
        <w:rPr>
          <w:rFonts w:ascii="Georgia" w:hAnsi="Georgia"/>
          <w:i/>
        </w:rPr>
        <w:lastRenderedPageBreak/>
        <w:t>-</w:t>
      </w:r>
      <w:r w:rsidRPr="009025D0">
        <w:rPr>
          <w:rFonts w:ascii="Georgia" w:hAnsi="Georgia"/>
          <w:i/>
        </w:rPr>
        <w:t xml:space="preserve">Réel voilé et </w:t>
      </w:r>
      <w:proofErr w:type="spellStart"/>
      <w:r w:rsidRPr="009025D0">
        <w:rPr>
          <w:rFonts w:ascii="Georgia" w:hAnsi="Georgia"/>
          <w:i/>
        </w:rPr>
        <w:t>cosmosthéophanique</w:t>
      </w:r>
      <w:proofErr w:type="spellEnd"/>
      <w:r w:rsidRPr="009025D0">
        <w:rPr>
          <w:rFonts w:ascii="Georgia" w:hAnsi="Georgia"/>
          <w:i/>
        </w:rPr>
        <w:t xml:space="preserve">, </w:t>
      </w:r>
      <w:proofErr w:type="spellStart"/>
      <w:r w:rsidRPr="009025D0">
        <w:rPr>
          <w:rFonts w:ascii="Georgia" w:hAnsi="Georgia"/>
        </w:rPr>
        <w:t>Vrin</w:t>
      </w:r>
      <w:proofErr w:type="spellEnd"/>
      <w:r w:rsidRPr="009025D0">
        <w:rPr>
          <w:rFonts w:ascii="Georgia" w:hAnsi="Georgia"/>
        </w:rPr>
        <w:t>, 2015, 22 Interventions 2012-2015 du séminaire de la Chaire Science et Religion</w:t>
      </w:r>
    </w:p>
    <w:p w:rsidR="009025D0" w:rsidRPr="009025D0" w:rsidRDefault="009025D0" w:rsidP="009025D0">
      <w:pPr>
        <w:rPr>
          <w:rFonts w:ascii="Georgia" w:hAnsi="Georgia"/>
        </w:rPr>
      </w:pPr>
    </w:p>
    <w:p w:rsidR="009025D0" w:rsidRPr="009025D0" w:rsidRDefault="009025D0" w:rsidP="009025D0">
      <w:pPr>
        <w:rPr>
          <w:rFonts w:ascii="Georgia" w:hAnsi="Georgia"/>
        </w:rPr>
      </w:pPr>
      <w:r>
        <w:rPr>
          <w:rFonts w:ascii="Georgia" w:hAnsi="Georgia"/>
          <w:i/>
        </w:rPr>
        <w:t>-</w:t>
      </w:r>
      <w:r w:rsidRPr="009025D0">
        <w:rPr>
          <w:rFonts w:ascii="Georgia" w:hAnsi="Georgia"/>
          <w:i/>
        </w:rPr>
        <w:t>La création, témoin du Créateur ?</w:t>
      </w:r>
      <w:r w:rsidRPr="009025D0">
        <w:rPr>
          <w:rFonts w:ascii="Georgia" w:hAnsi="Georgia"/>
        </w:rPr>
        <w:t xml:space="preserve">, </w:t>
      </w:r>
      <w:proofErr w:type="spellStart"/>
      <w:r w:rsidRPr="009025D0">
        <w:rPr>
          <w:rFonts w:ascii="Georgia" w:hAnsi="Georgia"/>
        </w:rPr>
        <w:t>Vrin</w:t>
      </w:r>
      <w:proofErr w:type="spellEnd"/>
      <w:r w:rsidRPr="009025D0">
        <w:rPr>
          <w:rFonts w:ascii="Georgia" w:hAnsi="Georgia"/>
        </w:rPr>
        <w:t>, 2015, Actes du colloque des 9-11 avril 2015 à l’Université Catholique de Lyon</w:t>
      </w:r>
    </w:p>
    <w:p w:rsidR="009025D0" w:rsidRDefault="009025D0" w:rsidP="00DE2AB8">
      <w:pPr>
        <w:pStyle w:val="Corpsdetexte"/>
        <w:rPr>
          <w:rFonts w:ascii="Georgia" w:hAnsi="Georgia"/>
        </w:rPr>
      </w:pPr>
    </w:p>
    <w:p w:rsidR="000C138A" w:rsidRPr="00DE2AB8" w:rsidRDefault="00E12EE8">
      <w:pPr>
        <w:jc w:val="both"/>
        <w:rPr>
          <w:rFonts w:ascii="Georgia" w:hAnsi="Georgia"/>
        </w:rPr>
      </w:pPr>
    </w:p>
    <w:p w:rsidR="000C138A" w:rsidRPr="00DE2AB8" w:rsidRDefault="00B0692D" w:rsidP="00B0692D">
      <w:pPr>
        <w:pBdr>
          <w:bottom w:val="single" w:sz="4" w:space="1" w:color="auto"/>
        </w:pBdr>
        <w:jc w:val="both"/>
        <w:rPr>
          <w:rFonts w:ascii="Georgia" w:hAnsi="Georgia"/>
        </w:rPr>
      </w:pPr>
      <w:r>
        <w:rPr>
          <w:rFonts w:ascii="Georgia" w:hAnsi="Georgia"/>
        </w:rPr>
        <w:t>DIRECTIONS D’ETUDES</w:t>
      </w:r>
      <w:r w:rsidR="00804F10">
        <w:rPr>
          <w:rFonts w:ascii="Georgia" w:hAnsi="Georgia"/>
        </w:rPr>
        <w:t xml:space="preserve"> ET MEMBRE DE JURY</w:t>
      </w:r>
    </w:p>
    <w:p w:rsidR="000C138A" w:rsidRDefault="00E12EE8">
      <w:pPr>
        <w:jc w:val="both"/>
        <w:rPr>
          <w:rFonts w:ascii="Georgia" w:hAnsi="Georgia"/>
        </w:rPr>
      </w:pPr>
    </w:p>
    <w:p w:rsidR="00B0692D" w:rsidRDefault="00B0692D">
      <w:pPr>
        <w:jc w:val="both"/>
        <w:rPr>
          <w:rFonts w:ascii="Georgia" w:hAnsi="Georgia"/>
        </w:rPr>
      </w:pPr>
      <w:r>
        <w:rPr>
          <w:rFonts w:ascii="Georgia" w:hAnsi="Georgia"/>
        </w:rPr>
        <w:t>-Direction</w:t>
      </w:r>
      <w:r w:rsidR="000C6F6B">
        <w:rPr>
          <w:rFonts w:ascii="Georgia" w:hAnsi="Georgia"/>
        </w:rPr>
        <w:t>s</w:t>
      </w:r>
      <w:r>
        <w:rPr>
          <w:rFonts w:ascii="Georgia" w:hAnsi="Georgia"/>
        </w:rPr>
        <w:t xml:space="preserve"> de mémoire de master de philosophie</w:t>
      </w:r>
    </w:p>
    <w:p w:rsidR="00B0692D" w:rsidRDefault="00B0692D">
      <w:pPr>
        <w:jc w:val="both"/>
        <w:rPr>
          <w:rFonts w:ascii="Georgia" w:hAnsi="Georgia"/>
        </w:rPr>
      </w:pPr>
    </w:p>
    <w:p w:rsidR="00B0692D" w:rsidRDefault="00DE4149">
      <w:pPr>
        <w:jc w:val="both"/>
        <w:rPr>
          <w:rFonts w:ascii="Georgia" w:hAnsi="Georgia"/>
        </w:rPr>
      </w:pPr>
      <w:r>
        <w:rPr>
          <w:rFonts w:ascii="Georgia" w:hAnsi="Georgia"/>
        </w:rPr>
        <w:t>Savinien Navarre, 2012-2013, « </w:t>
      </w:r>
      <w:r w:rsidR="00B0692D">
        <w:rPr>
          <w:rFonts w:ascii="Georgia" w:hAnsi="Georgia"/>
        </w:rPr>
        <w:t>La connaissance affective est-elle une connaissance ? »</w:t>
      </w:r>
    </w:p>
    <w:p w:rsidR="000C6F6B" w:rsidRDefault="000C6F6B">
      <w:pPr>
        <w:jc w:val="both"/>
        <w:rPr>
          <w:rFonts w:ascii="Georgia" w:hAnsi="Georgia"/>
        </w:rPr>
      </w:pPr>
    </w:p>
    <w:p w:rsidR="000C6F6B" w:rsidRDefault="000C6F6B">
      <w:pPr>
        <w:jc w:val="both"/>
        <w:rPr>
          <w:rFonts w:ascii="Georgia" w:hAnsi="Georgia"/>
        </w:rPr>
      </w:pPr>
      <w:r>
        <w:rPr>
          <w:rFonts w:ascii="Georgia" w:hAnsi="Georgia"/>
        </w:rPr>
        <w:t xml:space="preserve">Léopoldine </w:t>
      </w:r>
      <w:proofErr w:type="spellStart"/>
      <w:r>
        <w:rPr>
          <w:rFonts w:ascii="Georgia" w:hAnsi="Georgia"/>
        </w:rPr>
        <w:t>Lanternoz</w:t>
      </w:r>
      <w:proofErr w:type="spellEnd"/>
      <w:r>
        <w:rPr>
          <w:rFonts w:ascii="Georgia" w:hAnsi="Georgia"/>
        </w:rPr>
        <w:t xml:space="preserve">, 2014-2015, </w:t>
      </w:r>
      <w:r w:rsidR="00803C59">
        <w:rPr>
          <w:rFonts w:ascii="Georgia" w:hAnsi="Georgia"/>
        </w:rPr>
        <w:t>« </w:t>
      </w:r>
      <w:r>
        <w:rPr>
          <w:rFonts w:ascii="Georgia" w:hAnsi="Georgia"/>
        </w:rPr>
        <w:t>Kant</w:t>
      </w:r>
      <w:r w:rsidR="00803C59">
        <w:rPr>
          <w:rFonts w:ascii="Georgia" w:hAnsi="Georgia"/>
        </w:rPr>
        <w:t>, Des limitations des prétentions de la raison au concept d’autonomie »</w:t>
      </w:r>
    </w:p>
    <w:p w:rsidR="000C6F6B" w:rsidRDefault="000C6F6B">
      <w:pPr>
        <w:jc w:val="both"/>
        <w:rPr>
          <w:rFonts w:ascii="Georgia" w:hAnsi="Georgia"/>
        </w:rPr>
      </w:pPr>
    </w:p>
    <w:p w:rsidR="000C6F6B" w:rsidRDefault="00803C59">
      <w:pPr>
        <w:jc w:val="both"/>
        <w:rPr>
          <w:rFonts w:ascii="Georgia" w:hAnsi="Georgia"/>
        </w:rPr>
      </w:pPr>
      <w:r>
        <w:rPr>
          <w:rFonts w:ascii="Georgia" w:hAnsi="Georgia"/>
        </w:rPr>
        <w:t xml:space="preserve">Sophie </w:t>
      </w:r>
      <w:proofErr w:type="spellStart"/>
      <w:r>
        <w:rPr>
          <w:rFonts w:ascii="Georgia" w:hAnsi="Georgia"/>
        </w:rPr>
        <w:t>Daudel</w:t>
      </w:r>
      <w:proofErr w:type="spellEnd"/>
      <w:r>
        <w:rPr>
          <w:rFonts w:ascii="Georgia" w:hAnsi="Georgia"/>
        </w:rPr>
        <w:t>, 2014-2015, « Le sujet face à la</w:t>
      </w:r>
      <w:r w:rsidR="000C6F6B">
        <w:rPr>
          <w:rFonts w:ascii="Georgia" w:hAnsi="Georgia"/>
        </w:rPr>
        <w:t xml:space="preserve"> mort</w:t>
      </w:r>
      <w:r>
        <w:rPr>
          <w:rFonts w:ascii="Georgia" w:hAnsi="Georgia"/>
        </w:rPr>
        <w:t> »</w:t>
      </w:r>
    </w:p>
    <w:p w:rsidR="000C6F6B" w:rsidRDefault="000C6F6B">
      <w:pPr>
        <w:jc w:val="both"/>
        <w:rPr>
          <w:rFonts w:ascii="Georgia" w:hAnsi="Georgia"/>
        </w:rPr>
      </w:pPr>
    </w:p>
    <w:p w:rsidR="000C6F6B" w:rsidRDefault="000C6F6B">
      <w:pPr>
        <w:jc w:val="both"/>
        <w:rPr>
          <w:rFonts w:ascii="Georgia" w:hAnsi="Georgia"/>
        </w:rPr>
      </w:pPr>
      <w:r>
        <w:rPr>
          <w:rFonts w:ascii="Georgia" w:hAnsi="Georgia"/>
        </w:rPr>
        <w:t xml:space="preserve">Jérémy </w:t>
      </w:r>
      <w:proofErr w:type="spellStart"/>
      <w:r>
        <w:rPr>
          <w:rFonts w:ascii="Georgia" w:hAnsi="Georgia"/>
        </w:rPr>
        <w:t>Halm</w:t>
      </w:r>
      <w:proofErr w:type="spellEnd"/>
      <w:r>
        <w:rPr>
          <w:rFonts w:ascii="Georgia" w:hAnsi="Georgia"/>
        </w:rPr>
        <w:t>,</w:t>
      </w:r>
      <w:r w:rsidRPr="000C6F6B">
        <w:rPr>
          <w:rFonts w:ascii="Georgia" w:hAnsi="Georgia"/>
        </w:rPr>
        <w:t xml:space="preserve"> </w:t>
      </w:r>
      <w:r>
        <w:rPr>
          <w:rFonts w:ascii="Georgia" w:hAnsi="Georgia"/>
        </w:rPr>
        <w:t>2014-2015</w:t>
      </w:r>
      <w:r w:rsidR="00803C59">
        <w:rPr>
          <w:rFonts w:ascii="Georgia" w:hAnsi="Georgia"/>
        </w:rPr>
        <w:t xml:space="preserve">, </w:t>
      </w:r>
      <w:r w:rsidR="00B76BAA">
        <w:rPr>
          <w:rFonts w:ascii="Georgia" w:hAnsi="Georgia"/>
        </w:rPr>
        <w:t xml:space="preserve"> </w:t>
      </w:r>
      <w:r w:rsidR="00803C59">
        <w:rPr>
          <w:rFonts w:ascii="Georgia" w:hAnsi="Georgia"/>
        </w:rPr>
        <w:t>« </w:t>
      </w:r>
      <w:r>
        <w:rPr>
          <w:rFonts w:ascii="Georgia" w:hAnsi="Georgia"/>
        </w:rPr>
        <w:t>Le Travail</w:t>
      </w:r>
      <w:r w:rsidR="00803C59">
        <w:rPr>
          <w:rFonts w:ascii="Georgia" w:hAnsi="Georgia"/>
        </w:rPr>
        <w:t> : de la nécessité à la responsabilité »</w:t>
      </w:r>
    </w:p>
    <w:p w:rsidR="000C6F6B" w:rsidRDefault="000C6F6B">
      <w:pPr>
        <w:jc w:val="both"/>
        <w:rPr>
          <w:rFonts w:ascii="Georgia" w:hAnsi="Georgia"/>
        </w:rPr>
      </w:pPr>
    </w:p>
    <w:p w:rsidR="000C6F6B" w:rsidRDefault="000C6F6B">
      <w:pPr>
        <w:jc w:val="both"/>
        <w:rPr>
          <w:rFonts w:ascii="Georgia" w:hAnsi="Georgia"/>
        </w:rPr>
      </w:pPr>
      <w:r>
        <w:rPr>
          <w:rFonts w:ascii="Georgia" w:hAnsi="Georgia"/>
        </w:rPr>
        <w:t>Caroline Maillet,</w:t>
      </w:r>
      <w:r w:rsidRPr="000C6F6B">
        <w:rPr>
          <w:rFonts w:ascii="Georgia" w:hAnsi="Georgia"/>
        </w:rPr>
        <w:t xml:space="preserve"> </w:t>
      </w:r>
      <w:r>
        <w:rPr>
          <w:rFonts w:ascii="Georgia" w:hAnsi="Georgia"/>
        </w:rPr>
        <w:t>2014-2015</w:t>
      </w:r>
      <w:r w:rsidR="00803C59">
        <w:rPr>
          <w:rFonts w:ascii="Georgia" w:hAnsi="Georgia"/>
        </w:rPr>
        <w:t>, « Physique</w:t>
      </w:r>
      <w:r w:rsidR="00B76BAA">
        <w:rPr>
          <w:rFonts w:ascii="Georgia" w:hAnsi="Georgia"/>
        </w:rPr>
        <w:t xml:space="preserve"> et phil</w:t>
      </w:r>
      <w:r w:rsidR="00DE4149">
        <w:rPr>
          <w:rFonts w:ascii="Georgia" w:hAnsi="Georgia"/>
        </w:rPr>
        <w:t>o</w:t>
      </w:r>
      <w:r w:rsidR="00B76BAA">
        <w:rPr>
          <w:rFonts w:ascii="Georgia" w:hAnsi="Georgia"/>
        </w:rPr>
        <w:t>sophie au collège</w:t>
      </w:r>
      <w:r w:rsidR="00803C59">
        <w:rPr>
          <w:rFonts w:ascii="Georgia" w:hAnsi="Georgia"/>
        </w:rPr>
        <w:t> : Défi et légitimité d’une approche interdisciplinaire »</w:t>
      </w:r>
    </w:p>
    <w:p w:rsidR="000C6F6B" w:rsidRDefault="000C6F6B">
      <w:pPr>
        <w:jc w:val="both"/>
        <w:rPr>
          <w:rFonts w:ascii="Georgia" w:hAnsi="Georgia"/>
        </w:rPr>
      </w:pPr>
    </w:p>
    <w:p w:rsidR="000C6F6B" w:rsidRDefault="00B76BAA">
      <w:pPr>
        <w:jc w:val="both"/>
        <w:rPr>
          <w:rFonts w:ascii="Georgia" w:hAnsi="Georgia"/>
        </w:rPr>
      </w:pPr>
      <w:r>
        <w:rPr>
          <w:rFonts w:ascii="Georgia" w:hAnsi="Georgia"/>
        </w:rPr>
        <w:t xml:space="preserve">Maximilien </w:t>
      </w:r>
      <w:proofErr w:type="spellStart"/>
      <w:r w:rsidR="000C6F6B">
        <w:rPr>
          <w:rFonts w:ascii="Georgia" w:hAnsi="Georgia"/>
        </w:rPr>
        <w:t>Ruget</w:t>
      </w:r>
      <w:proofErr w:type="spellEnd"/>
      <w:r w:rsidR="000C6F6B">
        <w:rPr>
          <w:rFonts w:ascii="Georgia" w:hAnsi="Georgia"/>
        </w:rPr>
        <w:t xml:space="preserve">, 2014-2016, </w:t>
      </w:r>
      <w:r w:rsidR="00803C59">
        <w:rPr>
          <w:rFonts w:ascii="Georgia" w:hAnsi="Georgia"/>
        </w:rPr>
        <w:t>« </w:t>
      </w:r>
      <w:r w:rsidR="000C6F6B">
        <w:rPr>
          <w:rFonts w:ascii="Georgia" w:hAnsi="Georgia"/>
        </w:rPr>
        <w:t>La prudence</w:t>
      </w:r>
      <w:r w:rsidR="00803C59">
        <w:rPr>
          <w:rFonts w:ascii="Georgia" w:hAnsi="Georgia"/>
        </w:rPr>
        <w:t xml:space="preserve"> chez saint Thomas d’Aquin »</w:t>
      </w:r>
    </w:p>
    <w:p w:rsidR="000C6F6B" w:rsidRDefault="000C6F6B">
      <w:pPr>
        <w:jc w:val="both"/>
        <w:rPr>
          <w:rFonts w:ascii="Georgia" w:hAnsi="Georgia"/>
        </w:rPr>
      </w:pPr>
    </w:p>
    <w:p w:rsidR="00B0692D" w:rsidRDefault="00B0692D">
      <w:pPr>
        <w:jc w:val="both"/>
        <w:rPr>
          <w:rFonts w:ascii="Georgia" w:hAnsi="Georgia"/>
        </w:rPr>
      </w:pPr>
    </w:p>
    <w:p w:rsidR="00B0692D" w:rsidRDefault="00B0692D">
      <w:pPr>
        <w:jc w:val="both"/>
        <w:rPr>
          <w:rFonts w:ascii="Georgia" w:hAnsi="Georgia"/>
        </w:rPr>
      </w:pPr>
      <w:r>
        <w:rPr>
          <w:rFonts w:ascii="Georgia" w:hAnsi="Georgia"/>
        </w:rPr>
        <w:t>-Membre de jury de Master</w:t>
      </w:r>
    </w:p>
    <w:p w:rsidR="00B0692D" w:rsidRDefault="00B0692D">
      <w:pPr>
        <w:jc w:val="both"/>
        <w:rPr>
          <w:rFonts w:ascii="Georgia" w:hAnsi="Georgia"/>
        </w:rPr>
      </w:pPr>
    </w:p>
    <w:p w:rsidR="00B0692D" w:rsidRDefault="00B0692D">
      <w:pPr>
        <w:jc w:val="both"/>
        <w:rPr>
          <w:rFonts w:ascii="Georgia" w:hAnsi="Georgia"/>
        </w:rPr>
      </w:pPr>
      <w:r>
        <w:rPr>
          <w:rFonts w:ascii="Georgia" w:hAnsi="Georgia"/>
        </w:rPr>
        <w:t xml:space="preserve">Odile </w:t>
      </w:r>
      <w:proofErr w:type="spellStart"/>
      <w:r>
        <w:rPr>
          <w:rFonts w:ascii="Georgia" w:hAnsi="Georgia"/>
        </w:rPr>
        <w:t>Trevisina</w:t>
      </w:r>
      <w:proofErr w:type="spellEnd"/>
      <w:r>
        <w:rPr>
          <w:rFonts w:ascii="Georgia" w:hAnsi="Georgia"/>
        </w:rPr>
        <w:t>, juillet 2012, « Un problème de calcul »</w:t>
      </w:r>
    </w:p>
    <w:p w:rsidR="00B0692D" w:rsidRDefault="00B0692D">
      <w:pPr>
        <w:jc w:val="both"/>
        <w:rPr>
          <w:rFonts w:ascii="Georgia" w:hAnsi="Georgia"/>
        </w:rPr>
      </w:pPr>
    </w:p>
    <w:p w:rsidR="00B0692D" w:rsidRDefault="00B0692D">
      <w:pPr>
        <w:jc w:val="both"/>
        <w:rPr>
          <w:rFonts w:ascii="Georgia" w:hAnsi="Georgia"/>
        </w:rPr>
      </w:pPr>
      <w:r>
        <w:rPr>
          <w:rFonts w:ascii="Georgia" w:hAnsi="Georgia"/>
        </w:rPr>
        <w:t xml:space="preserve">Eva </w:t>
      </w:r>
      <w:proofErr w:type="spellStart"/>
      <w:r>
        <w:rPr>
          <w:rFonts w:ascii="Georgia" w:hAnsi="Georgia"/>
        </w:rPr>
        <w:t>Thepaut</w:t>
      </w:r>
      <w:proofErr w:type="spellEnd"/>
      <w:r>
        <w:rPr>
          <w:rFonts w:ascii="Georgia" w:hAnsi="Georgia"/>
        </w:rPr>
        <w:t>, juillet 2013, « </w:t>
      </w:r>
      <w:r w:rsidR="000C6F6B">
        <w:rPr>
          <w:rFonts w:ascii="Georgia" w:hAnsi="Georgia"/>
        </w:rPr>
        <w:t>L</w:t>
      </w:r>
      <w:r>
        <w:rPr>
          <w:rFonts w:ascii="Georgia" w:hAnsi="Georgia"/>
        </w:rPr>
        <w:t>a pratique du débat phil</w:t>
      </w:r>
      <w:r w:rsidR="000C6F6B">
        <w:rPr>
          <w:rFonts w:ascii="Georgia" w:hAnsi="Georgia"/>
        </w:rPr>
        <w:t>o</w:t>
      </w:r>
      <w:r>
        <w:rPr>
          <w:rFonts w:ascii="Georgia" w:hAnsi="Georgia"/>
        </w:rPr>
        <w:t>sophique à l’école élémentaire »</w:t>
      </w:r>
    </w:p>
    <w:p w:rsidR="00B0692D" w:rsidRDefault="00B0692D">
      <w:pPr>
        <w:jc w:val="both"/>
        <w:rPr>
          <w:rFonts w:ascii="Georgia" w:hAnsi="Georgia"/>
        </w:rPr>
      </w:pPr>
    </w:p>
    <w:p w:rsidR="00B0692D" w:rsidRDefault="00B0692D">
      <w:pPr>
        <w:jc w:val="both"/>
        <w:rPr>
          <w:rFonts w:ascii="Georgia" w:hAnsi="Georgia"/>
        </w:rPr>
      </w:pPr>
      <w:r>
        <w:rPr>
          <w:rFonts w:ascii="Georgia" w:hAnsi="Georgia"/>
        </w:rPr>
        <w:t xml:space="preserve">Xavier Léger, </w:t>
      </w:r>
      <w:r w:rsidR="00DE4149">
        <w:rPr>
          <w:rFonts w:ascii="Georgia" w:hAnsi="Georgia"/>
        </w:rPr>
        <w:t xml:space="preserve">19 </w:t>
      </w:r>
      <w:r>
        <w:rPr>
          <w:rFonts w:ascii="Georgia" w:hAnsi="Georgia"/>
        </w:rPr>
        <w:t>septembre 2014, « La statut épistémologique des concept</w:t>
      </w:r>
      <w:r w:rsidR="00DE4149">
        <w:rPr>
          <w:rFonts w:ascii="Georgia" w:hAnsi="Georgia"/>
        </w:rPr>
        <w:t>s</w:t>
      </w:r>
      <w:r>
        <w:rPr>
          <w:rFonts w:ascii="Georgia" w:hAnsi="Georgia"/>
        </w:rPr>
        <w:t xml:space="preserve"> d’emprise, de manipulation et de secte »</w:t>
      </w:r>
    </w:p>
    <w:p w:rsidR="000C6F6B" w:rsidRDefault="000C6F6B">
      <w:pPr>
        <w:jc w:val="both"/>
        <w:rPr>
          <w:rFonts w:ascii="Georgia" w:hAnsi="Georgia"/>
        </w:rPr>
      </w:pPr>
    </w:p>
    <w:p w:rsidR="00B0692D" w:rsidRDefault="00B0692D">
      <w:pPr>
        <w:jc w:val="both"/>
        <w:rPr>
          <w:rFonts w:ascii="Georgia" w:hAnsi="Georgia"/>
        </w:rPr>
      </w:pPr>
    </w:p>
    <w:p w:rsidR="00B0692D" w:rsidRDefault="00B0692D">
      <w:pPr>
        <w:jc w:val="both"/>
        <w:rPr>
          <w:rFonts w:ascii="Georgia" w:hAnsi="Georgia"/>
        </w:rPr>
      </w:pPr>
      <w:r>
        <w:rPr>
          <w:rFonts w:ascii="Georgia" w:hAnsi="Georgia"/>
        </w:rPr>
        <w:t xml:space="preserve">-Membre de jury de doctorat </w:t>
      </w:r>
      <w:r w:rsidR="00DE4149">
        <w:rPr>
          <w:rFonts w:ascii="Georgia" w:hAnsi="Georgia"/>
        </w:rPr>
        <w:t xml:space="preserve">canonique </w:t>
      </w:r>
      <w:r>
        <w:rPr>
          <w:rFonts w:ascii="Georgia" w:hAnsi="Georgia"/>
        </w:rPr>
        <w:t>de philosophie</w:t>
      </w:r>
    </w:p>
    <w:p w:rsidR="000C6F6B" w:rsidRDefault="000C6F6B">
      <w:pPr>
        <w:jc w:val="both"/>
        <w:rPr>
          <w:rFonts w:ascii="Georgia" w:hAnsi="Georgia"/>
        </w:rPr>
      </w:pPr>
    </w:p>
    <w:p w:rsidR="000C6F6B" w:rsidRDefault="000C6F6B">
      <w:pPr>
        <w:jc w:val="both"/>
        <w:rPr>
          <w:rFonts w:ascii="Georgia" w:hAnsi="Georgia"/>
        </w:rPr>
      </w:pPr>
      <w:r>
        <w:rPr>
          <w:rFonts w:ascii="Georgia" w:hAnsi="Georgia"/>
        </w:rPr>
        <w:t xml:space="preserve">Fabien </w:t>
      </w:r>
      <w:proofErr w:type="spellStart"/>
      <w:r>
        <w:rPr>
          <w:rFonts w:ascii="Georgia" w:hAnsi="Georgia"/>
        </w:rPr>
        <w:t>Revol</w:t>
      </w:r>
      <w:proofErr w:type="spellEnd"/>
      <w:r>
        <w:rPr>
          <w:rFonts w:ascii="Georgia" w:hAnsi="Georgia"/>
        </w:rPr>
        <w:t>, 19 novembre 2013, « Le concept de création continuée »</w:t>
      </w:r>
    </w:p>
    <w:p w:rsidR="000C6F6B" w:rsidRDefault="000C6F6B">
      <w:pPr>
        <w:jc w:val="both"/>
        <w:rPr>
          <w:rFonts w:ascii="Georgia" w:hAnsi="Georgia"/>
        </w:rPr>
      </w:pPr>
    </w:p>
    <w:p w:rsidR="000C6F6B" w:rsidRDefault="00803C59">
      <w:pPr>
        <w:jc w:val="both"/>
        <w:rPr>
          <w:rFonts w:ascii="Georgia" w:hAnsi="Georgia"/>
        </w:rPr>
      </w:pPr>
      <w:proofErr w:type="spellStart"/>
      <w:r>
        <w:rPr>
          <w:rFonts w:ascii="Georgia" w:hAnsi="Georgia"/>
        </w:rPr>
        <w:t>Maventy</w:t>
      </w:r>
      <w:proofErr w:type="spellEnd"/>
      <w:r>
        <w:rPr>
          <w:rFonts w:ascii="Georgia" w:hAnsi="Georgia"/>
        </w:rPr>
        <w:t xml:space="preserve"> </w:t>
      </w:r>
      <w:proofErr w:type="spellStart"/>
      <w:r>
        <w:rPr>
          <w:rFonts w:ascii="Georgia" w:hAnsi="Georgia"/>
        </w:rPr>
        <w:t>Proper</w:t>
      </w:r>
      <w:proofErr w:type="spellEnd"/>
      <w:r>
        <w:rPr>
          <w:rFonts w:ascii="Georgia" w:hAnsi="Georgia"/>
        </w:rPr>
        <w:t xml:space="preserve"> </w:t>
      </w:r>
      <w:proofErr w:type="spellStart"/>
      <w:r>
        <w:rPr>
          <w:rFonts w:ascii="Georgia" w:hAnsi="Georgia"/>
        </w:rPr>
        <w:t>Holaza</w:t>
      </w:r>
      <w:proofErr w:type="spellEnd"/>
      <w:r>
        <w:rPr>
          <w:rFonts w:ascii="Georgia" w:hAnsi="Georgia"/>
        </w:rPr>
        <w:t>, 18 déc</w:t>
      </w:r>
      <w:r w:rsidR="000C6F6B">
        <w:rPr>
          <w:rFonts w:ascii="Georgia" w:hAnsi="Georgia"/>
        </w:rPr>
        <w:t>e</w:t>
      </w:r>
      <w:r>
        <w:rPr>
          <w:rFonts w:ascii="Georgia" w:hAnsi="Georgia"/>
        </w:rPr>
        <w:t>m</w:t>
      </w:r>
      <w:r w:rsidR="000C6F6B">
        <w:rPr>
          <w:rFonts w:ascii="Georgia" w:hAnsi="Georgia"/>
        </w:rPr>
        <w:t>bre 2013, « L’homme et la nature, Au-delà de la vénération et de la domination de la nature, la perspective de l’écologie humaniste »</w:t>
      </w:r>
    </w:p>
    <w:p w:rsidR="009025D0" w:rsidRDefault="009025D0">
      <w:pPr>
        <w:jc w:val="both"/>
        <w:rPr>
          <w:rFonts w:ascii="Georgia" w:hAnsi="Georgia"/>
        </w:rPr>
      </w:pPr>
    </w:p>
    <w:p w:rsidR="009025D0" w:rsidRDefault="009025D0">
      <w:pPr>
        <w:jc w:val="both"/>
        <w:rPr>
          <w:rFonts w:ascii="Georgia" w:hAnsi="Georgia"/>
        </w:rPr>
      </w:pPr>
      <w:r>
        <w:rPr>
          <w:rFonts w:ascii="Georgia" w:hAnsi="Georgia"/>
        </w:rPr>
        <w:t xml:space="preserve">François Jourdain de </w:t>
      </w:r>
      <w:proofErr w:type="spellStart"/>
      <w:r>
        <w:rPr>
          <w:rFonts w:ascii="Georgia" w:hAnsi="Georgia"/>
        </w:rPr>
        <w:t>Muizon</w:t>
      </w:r>
      <w:proofErr w:type="spellEnd"/>
      <w:r>
        <w:rPr>
          <w:rFonts w:ascii="Georgia" w:hAnsi="Georgia"/>
        </w:rPr>
        <w:t>, 11 septembre 2015 « Une anthropologie personnaliste du don »</w:t>
      </w:r>
    </w:p>
    <w:p w:rsidR="009025D0" w:rsidRDefault="009025D0">
      <w:pPr>
        <w:jc w:val="both"/>
        <w:rPr>
          <w:rFonts w:ascii="Georgia" w:hAnsi="Georgia"/>
        </w:rPr>
      </w:pPr>
    </w:p>
    <w:p w:rsidR="009025D0" w:rsidRDefault="009025D0">
      <w:pPr>
        <w:jc w:val="both"/>
        <w:rPr>
          <w:rFonts w:ascii="Georgia" w:hAnsi="Georgia"/>
        </w:rPr>
      </w:pPr>
      <w:r>
        <w:rPr>
          <w:rFonts w:ascii="Georgia" w:hAnsi="Georgia"/>
        </w:rPr>
        <w:t xml:space="preserve">Yves </w:t>
      </w:r>
      <w:proofErr w:type="spellStart"/>
      <w:r>
        <w:rPr>
          <w:rFonts w:ascii="Georgia" w:hAnsi="Georgia"/>
        </w:rPr>
        <w:t>Tourenne</w:t>
      </w:r>
      <w:proofErr w:type="spellEnd"/>
      <w:r>
        <w:rPr>
          <w:rFonts w:ascii="Georgia" w:hAnsi="Georgia"/>
        </w:rPr>
        <w:t>, 1</w:t>
      </w:r>
      <w:r w:rsidRPr="009025D0">
        <w:rPr>
          <w:rFonts w:ascii="Georgia" w:hAnsi="Georgia"/>
          <w:vertAlign w:val="superscript"/>
        </w:rPr>
        <w:t>er</w:t>
      </w:r>
      <w:r>
        <w:rPr>
          <w:rFonts w:ascii="Georgia" w:hAnsi="Georgia"/>
        </w:rPr>
        <w:t xml:space="preserve"> octobre 2015, « Claude </w:t>
      </w:r>
      <w:proofErr w:type="spellStart"/>
      <w:r>
        <w:rPr>
          <w:rFonts w:ascii="Georgia" w:hAnsi="Georgia"/>
        </w:rPr>
        <w:t>Tresmontant</w:t>
      </w:r>
      <w:proofErr w:type="spellEnd"/>
      <w:r>
        <w:rPr>
          <w:rFonts w:ascii="Georgia" w:hAnsi="Georgia"/>
        </w:rPr>
        <w:t xml:space="preserve"> et l’ontologie de la métamorphose »</w:t>
      </w:r>
      <w:bookmarkStart w:id="0" w:name="_GoBack"/>
      <w:bookmarkEnd w:id="0"/>
    </w:p>
    <w:p w:rsidR="00B0692D" w:rsidRDefault="00B0692D">
      <w:pPr>
        <w:jc w:val="both"/>
        <w:rPr>
          <w:rFonts w:ascii="Georgia" w:hAnsi="Georgia"/>
        </w:rPr>
      </w:pPr>
    </w:p>
    <w:p w:rsidR="00B0692D" w:rsidRPr="00DE2AB8" w:rsidRDefault="00B0692D">
      <w:pPr>
        <w:jc w:val="both"/>
        <w:rPr>
          <w:rFonts w:ascii="Georgia" w:hAnsi="Georgia"/>
        </w:rPr>
      </w:pPr>
    </w:p>
    <w:sectPr w:rsidR="00B0692D" w:rsidRPr="00DE2AB8" w:rsidSect="000B5AC5">
      <w:footerReference w:type="default" r:id="rId9"/>
      <w:pgSz w:w="11880" w:h="16800"/>
      <w:pgMar w:top="992" w:right="1701" w:bottom="1134" w:left="1701" w:header="1077" w:footer="107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EE8" w:rsidRDefault="00E12EE8">
      <w:r>
        <w:separator/>
      </w:r>
    </w:p>
  </w:endnote>
  <w:endnote w:type="continuationSeparator" w:id="0">
    <w:p w:rsidR="00E12EE8" w:rsidRDefault="00E12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neva">
    <w:altName w:val="Arial"/>
    <w:charset w:val="00"/>
    <w:family w:val="auto"/>
    <w:pitch w:val="variable"/>
    <w:sig w:usb0="03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38A" w:rsidRDefault="0069530F">
    <w:pPr>
      <w:pStyle w:val="Pieddepage"/>
      <w:jc w:val="center"/>
    </w:pPr>
    <w:r>
      <w:rPr>
        <w:rStyle w:val="Numrodepage"/>
      </w:rPr>
      <w:fldChar w:fldCharType="begin"/>
    </w:r>
    <w:r w:rsidR="008324E1">
      <w:rPr>
        <w:rStyle w:val="Numrodepage"/>
      </w:rPr>
      <w:instrText xml:space="preserve"> PAGE </w:instrText>
    </w:r>
    <w:r>
      <w:rPr>
        <w:rStyle w:val="Numrodepage"/>
      </w:rPr>
      <w:fldChar w:fldCharType="separate"/>
    </w:r>
    <w:r w:rsidR="009025D0">
      <w:rPr>
        <w:rStyle w:val="Numrodepage"/>
        <w:noProof/>
      </w:rPr>
      <w:t>7</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EE8" w:rsidRDefault="00E12EE8">
      <w:r>
        <w:separator/>
      </w:r>
    </w:p>
  </w:footnote>
  <w:footnote w:type="continuationSeparator" w:id="0">
    <w:p w:rsidR="00E12EE8" w:rsidRDefault="00E12E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5563B"/>
    <w:multiLevelType w:val="hybridMultilevel"/>
    <w:tmpl w:val="9394108C"/>
    <w:lvl w:ilvl="0" w:tplc="D4E056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47A03FE"/>
    <w:multiLevelType w:val="hybridMultilevel"/>
    <w:tmpl w:val="945C3B50"/>
    <w:lvl w:ilvl="0" w:tplc="9F9A639A">
      <w:numFmt w:val="bullet"/>
      <w:lvlText w:val="-"/>
      <w:lvlJc w:val="left"/>
      <w:pPr>
        <w:ind w:left="720" w:hanging="360"/>
      </w:pPr>
      <w:rPr>
        <w:rFonts w:ascii="Geneva" w:eastAsia="Times New Roman" w:hAnsi="Geneva" w:cs="Genev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2A25679"/>
    <w:multiLevelType w:val="hybridMultilevel"/>
    <w:tmpl w:val="E6421980"/>
    <w:lvl w:ilvl="0" w:tplc="FCC6E182">
      <w:start w:val="9"/>
      <w:numFmt w:val="bullet"/>
      <w:lvlText w:val="-"/>
      <w:lvlJc w:val="left"/>
      <w:pPr>
        <w:ind w:left="720" w:hanging="360"/>
      </w:pPr>
      <w:rPr>
        <w:rFonts w:ascii="Georgia" w:eastAsia="Times New Roman"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F3664F7"/>
    <w:multiLevelType w:val="hybridMultilevel"/>
    <w:tmpl w:val="7B32A6E2"/>
    <w:lvl w:ilvl="0" w:tplc="38463B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92E4EF7"/>
    <w:multiLevelType w:val="hybridMultilevel"/>
    <w:tmpl w:val="FFC2393A"/>
    <w:lvl w:ilvl="0" w:tplc="525AE01A">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5">
    <w:nsid w:val="7C423297"/>
    <w:multiLevelType w:val="hybridMultilevel"/>
    <w:tmpl w:val="6534DFB0"/>
    <w:lvl w:ilvl="0" w:tplc="FA3455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A6061"/>
    <w:rsid w:val="00076A53"/>
    <w:rsid w:val="000B5AC5"/>
    <w:rsid w:val="000C6F6B"/>
    <w:rsid w:val="000E165E"/>
    <w:rsid w:val="00120382"/>
    <w:rsid w:val="001367A4"/>
    <w:rsid w:val="0015275A"/>
    <w:rsid w:val="00196FCD"/>
    <w:rsid w:val="00261DD8"/>
    <w:rsid w:val="003537A1"/>
    <w:rsid w:val="003617BC"/>
    <w:rsid w:val="003750DD"/>
    <w:rsid w:val="00375848"/>
    <w:rsid w:val="004B5AA5"/>
    <w:rsid w:val="004C6FD3"/>
    <w:rsid w:val="004E55CC"/>
    <w:rsid w:val="004E7891"/>
    <w:rsid w:val="00506973"/>
    <w:rsid w:val="005721E7"/>
    <w:rsid w:val="00586692"/>
    <w:rsid w:val="005A6061"/>
    <w:rsid w:val="005B75FD"/>
    <w:rsid w:val="005C5C6E"/>
    <w:rsid w:val="00625464"/>
    <w:rsid w:val="0069530F"/>
    <w:rsid w:val="006C1365"/>
    <w:rsid w:val="006C2F15"/>
    <w:rsid w:val="006D4ADF"/>
    <w:rsid w:val="007317EF"/>
    <w:rsid w:val="0073635F"/>
    <w:rsid w:val="00744208"/>
    <w:rsid w:val="007533F8"/>
    <w:rsid w:val="007B2D33"/>
    <w:rsid w:val="007E58C0"/>
    <w:rsid w:val="00803C59"/>
    <w:rsid w:val="00804F10"/>
    <w:rsid w:val="008324E1"/>
    <w:rsid w:val="009025D0"/>
    <w:rsid w:val="00910D73"/>
    <w:rsid w:val="00960174"/>
    <w:rsid w:val="00971A21"/>
    <w:rsid w:val="009807AD"/>
    <w:rsid w:val="009C2DB4"/>
    <w:rsid w:val="00A004FE"/>
    <w:rsid w:val="00A13F81"/>
    <w:rsid w:val="00A36D7B"/>
    <w:rsid w:val="00AF655A"/>
    <w:rsid w:val="00B0692D"/>
    <w:rsid w:val="00B14188"/>
    <w:rsid w:val="00B23DA3"/>
    <w:rsid w:val="00B3693D"/>
    <w:rsid w:val="00B415CD"/>
    <w:rsid w:val="00B507F1"/>
    <w:rsid w:val="00B76BAA"/>
    <w:rsid w:val="00CB79B1"/>
    <w:rsid w:val="00D05C3B"/>
    <w:rsid w:val="00D1415A"/>
    <w:rsid w:val="00DB71E5"/>
    <w:rsid w:val="00DE2AB8"/>
    <w:rsid w:val="00DE4149"/>
    <w:rsid w:val="00E12EE8"/>
    <w:rsid w:val="00E538A5"/>
    <w:rsid w:val="00ED08D4"/>
    <w:rsid w:val="00F13C05"/>
    <w:rsid w:val="00F426FD"/>
    <w:rsid w:val="00F842C6"/>
    <w:rsid w:val="00FC4876"/>
    <w:rsid w:val="00FE74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AC5"/>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0B5AC5"/>
    <w:pPr>
      <w:jc w:val="both"/>
    </w:pPr>
    <w:rPr>
      <w:rFonts w:ascii="Times" w:hAnsi="Times"/>
    </w:rPr>
  </w:style>
  <w:style w:type="paragraph" w:styleId="En-tte">
    <w:name w:val="header"/>
    <w:basedOn w:val="Normal"/>
    <w:rsid w:val="000B5AC5"/>
    <w:pPr>
      <w:tabs>
        <w:tab w:val="center" w:pos="4536"/>
        <w:tab w:val="right" w:pos="9072"/>
      </w:tabs>
    </w:pPr>
  </w:style>
  <w:style w:type="paragraph" w:styleId="Pieddepage">
    <w:name w:val="footer"/>
    <w:basedOn w:val="Normal"/>
    <w:rsid w:val="000B5AC5"/>
    <w:pPr>
      <w:tabs>
        <w:tab w:val="center" w:pos="4536"/>
        <w:tab w:val="right" w:pos="9072"/>
      </w:tabs>
    </w:pPr>
  </w:style>
  <w:style w:type="character" w:styleId="Lienhypertexte">
    <w:name w:val="Hyperlink"/>
    <w:basedOn w:val="Policepardfaut"/>
    <w:rsid w:val="000B5AC5"/>
    <w:rPr>
      <w:color w:val="0000FF"/>
      <w:u w:val="single"/>
    </w:rPr>
  </w:style>
  <w:style w:type="paragraph" w:styleId="Retraitcorpsdetexte">
    <w:name w:val="Body Text Indent"/>
    <w:basedOn w:val="Normal"/>
    <w:rsid w:val="000B5AC5"/>
    <w:pPr>
      <w:ind w:firstLine="567"/>
      <w:jc w:val="both"/>
    </w:pPr>
    <w:rPr>
      <w:rFonts w:ascii="Geneva" w:eastAsia="Times" w:hAnsi="Geneva"/>
    </w:rPr>
  </w:style>
  <w:style w:type="paragraph" w:styleId="Retraitcorpsdetexte2">
    <w:name w:val="Body Text Indent 2"/>
    <w:basedOn w:val="Normal"/>
    <w:rsid w:val="000B5AC5"/>
    <w:pPr>
      <w:tabs>
        <w:tab w:val="left" w:pos="8478"/>
      </w:tabs>
      <w:ind w:right="-27" w:firstLine="284"/>
      <w:jc w:val="both"/>
    </w:pPr>
    <w:rPr>
      <w:rFonts w:ascii="Times" w:hAnsi="Times"/>
    </w:rPr>
  </w:style>
  <w:style w:type="character" w:styleId="Numrodepage">
    <w:name w:val="page number"/>
    <w:basedOn w:val="Policepardfaut"/>
    <w:rsid w:val="000B5AC5"/>
  </w:style>
  <w:style w:type="paragraph" w:styleId="Paragraphedeliste">
    <w:name w:val="List Paragraph"/>
    <w:basedOn w:val="Normal"/>
    <w:uiPriority w:val="34"/>
    <w:qFormat/>
    <w:rsid w:val="007363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49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Y9aUbZwpbs&amp;feature=youtu.b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8</Pages>
  <Words>2509</Words>
  <Characters>13800</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16277</CharactersWithSpaces>
  <SharedDoc>false</SharedDoc>
  <HLinks>
    <vt:vector size="6" baseType="variant">
      <vt:variant>
        <vt:i4>1900668</vt:i4>
      </vt:variant>
      <vt:variant>
        <vt:i4>0</vt:i4>
      </vt:variant>
      <vt:variant>
        <vt:i4>0</vt:i4>
      </vt:variant>
      <vt:variant>
        <vt:i4>5</vt:i4>
      </vt:variant>
      <vt:variant>
        <vt:lpwstr>mailto:bertrand.souchard@orange.fr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bsouchard</dc:creator>
  <cp:keywords/>
  <cp:lastModifiedBy>bsouchard</cp:lastModifiedBy>
  <cp:revision>38</cp:revision>
  <cp:lastPrinted>2014-09-05T11:18:00Z</cp:lastPrinted>
  <dcterms:created xsi:type="dcterms:W3CDTF">2012-09-24T14:22:00Z</dcterms:created>
  <dcterms:modified xsi:type="dcterms:W3CDTF">2015-09-09T10:01:00Z</dcterms:modified>
</cp:coreProperties>
</file>