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917A1" w14:textId="10EB8E05" w:rsidR="00C547CE" w:rsidRPr="00D33042" w:rsidRDefault="00377014" w:rsidP="00A45E3D">
      <w:pPr>
        <w:spacing w:after="0" w:line="240" w:lineRule="exact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33042">
        <w:rPr>
          <w:rFonts w:asciiTheme="majorBidi" w:hAnsiTheme="majorBidi" w:cstheme="majorBidi"/>
          <w:i/>
          <w:iCs/>
          <w:sz w:val="24"/>
          <w:szCs w:val="24"/>
        </w:rPr>
        <w:t>Curriculum Vitae</w:t>
      </w:r>
    </w:p>
    <w:p w14:paraId="37B40911" w14:textId="5E247B8C" w:rsidR="00377014" w:rsidRPr="00D33042" w:rsidRDefault="00377014" w:rsidP="00A45E3D">
      <w:pPr>
        <w:spacing w:after="0" w:line="24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33042">
        <w:rPr>
          <w:rFonts w:asciiTheme="majorBidi" w:hAnsiTheme="majorBidi" w:cstheme="majorBidi"/>
          <w:b/>
          <w:bCs/>
          <w:sz w:val="24"/>
          <w:szCs w:val="24"/>
        </w:rPr>
        <w:t>Renee Hanna Hattar</w:t>
      </w:r>
    </w:p>
    <w:p w14:paraId="0310CD04" w14:textId="77777777" w:rsidR="00F66C41" w:rsidRPr="003C515B" w:rsidRDefault="00F66C41" w:rsidP="00F66C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3B4ECA2" w14:textId="77777777" w:rsidR="00A45E3D" w:rsidRPr="003C515B" w:rsidRDefault="00A45E3D" w:rsidP="00CE1824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C1DF185" w14:textId="2A8ECF56" w:rsidR="00CE1824" w:rsidRPr="00D33042" w:rsidRDefault="00CE1824" w:rsidP="00CE1824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3042">
        <w:rPr>
          <w:rFonts w:asciiTheme="majorBidi" w:hAnsiTheme="majorBidi" w:cstheme="majorBidi"/>
          <w:b/>
          <w:bCs/>
          <w:sz w:val="24"/>
          <w:szCs w:val="24"/>
        </w:rPr>
        <w:t xml:space="preserve">PROFESSIONAL EXPERIENCE </w:t>
      </w:r>
    </w:p>
    <w:p w14:paraId="0FA2DE37" w14:textId="7F2000D1" w:rsidR="00630AB6" w:rsidRDefault="00CE1824" w:rsidP="00684F1E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 w:rsidR="00630AB6">
        <w:rPr>
          <w:rFonts w:asciiTheme="majorBidi" w:hAnsiTheme="majorBidi" w:cstheme="majorBidi"/>
          <w:sz w:val="24"/>
          <w:szCs w:val="24"/>
        </w:rPr>
        <w:t>Director, The Royal Institute for Inter-Faith Studies/Jordan, August 2021 to present.</w:t>
      </w:r>
    </w:p>
    <w:p w14:paraId="53C75DB2" w14:textId="72BE53CD" w:rsidR="00CE1824" w:rsidRPr="00630AB6" w:rsidRDefault="00630AB6" w:rsidP="00630AB6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 w:rsidR="00CE1824" w:rsidRPr="00630AB6">
        <w:rPr>
          <w:rFonts w:asciiTheme="majorBidi" w:hAnsiTheme="majorBidi" w:cstheme="majorBidi"/>
          <w:sz w:val="24"/>
          <w:szCs w:val="24"/>
        </w:rPr>
        <w:t>Head of International Studies,</w:t>
      </w:r>
      <w:r w:rsidR="009F5D81" w:rsidRPr="00630AB6">
        <w:rPr>
          <w:rFonts w:asciiTheme="majorBidi" w:hAnsiTheme="majorBidi" w:cstheme="majorBidi"/>
          <w:sz w:val="24"/>
          <w:szCs w:val="24"/>
        </w:rPr>
        <w:t xml:space="preserve"> Programs and Projects, </w:t>
      </w:r>
      <w:r w:rsidR="00CE1824" w:rsidRPr="00630AB6">
        <w:rPr>
          <w:rFonts w:asciiTheme="majorBidi" w:hAnsiTheme="majorBidi" w:cstheme="majorBidi"/>
          <w:sz w:val="24"/>
          <w:szCs w:val="24"/>
        </w:rPr>
        <w:t>The Royal Institute for Inter-Faith Studies/Jordan, 2016</w:t>
      </w:r>
      <w:r>
        <w:rPr>
          <w:rFonts w:asciiTheme="majorBidi" w:hAnsiTheme="majorBidi" w:cstheme="majorBidi"/>
          <w:sz w:val="24"/>
          <w:szCs w:val="24"/>
        </w:rPr>
        <w:t xml:space="preserve"> to 2021.</w:t>
      </w:r>
      <w:r w:rsidR="00CE1824" w:rsidRPr="00630AB6">
        <w:rPr>
          <w:rFonts w:asciiTheme="majorBidi" w:hAnsiTheme="majorBidi" w:cstheme="majorBidi"/>
          <w:sz w:val="24"/>
          <w:szCs w:val="24"/>
        </w:rPr>
        <w:t xml:space="preserve"> </w:t>
      </w:r>
    </w:p>
    <w:p w14:paraId="1F3F7164" w14:textId="6657001B" w:rsidR="00181350" w:rsidRDefault="00181350" w:rsidP="00181350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>Consultant of</w:t>
      </w:r>
      <w:r w:rsidR="008E5EAF">
        <w:rPr>
          <w:rFonts w:asciiTheme="majorBidi" w:hAnsiTheme="majorBidi" w:cstheme="majorBidi"/>
          <w:sz w:val="24"/>
          <w:szCs w:val="24"/>
        </w:rPr>
        <w:t xml:space="preserve"> interfaith relations (Christianity-Islam) for the Spanish Episcopal Conference, 2012 to 2016</w:t>
      </w:r>
    </w:p>
    <w:p w14:paraId="673021D0" w14:textId="0AC2A0D6" w:rsidR="00EE373A" w:rsidRDefault="00EE373A" w:rsidP="00EE373A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Coordinator of Middle East Department, </w:t>
      </w:r>
      <w:r w:rsidRPr="00667835">
        <w:rPr>
          <w:rFonts w:asciiTheme="majorBidi" w:hAnsiTheme="majorBidi" w:cstheme="majorBidi"/>
          <w:sz w:val="24"/>
          <w:szCs w:val="24"/>
        </w:rPr>
        <w:t>International Center for the Study of the Christian Orient</w:t>
      </w:r>
      <w:r>
        <w:rPr>
          <w:rFonts w:asciiTheme="majorBidi" w:hAnsiTheme="majorBidi" w:cstheme="majorBidi"/>
          <w:sz w:val="24"/>
          <w:szCs w:val="24"/>
        </w:rPr>
        <w:t xml:space="preserve"> (ICSCO)/</w:t>
      </w:r>
      <w:r w:rsidRPr="00667835">
        <w:rPr>
          <w:rFonts w:asciiTheme="majorBidi" w:hAnsiTheme="majorBidi" w:cstheme="majorBidi"/>
          <w:sz w:val="24"/>
          <w:szCs w:val="24"/>
        </w:rPr>
        <w:t>Spain</w:t>
      </w:r>
      <w:r>
        <w:rPr>
          <w:rFonts w:asciiTheme="majorBidi" w:hAnsiTheme="majorBidi" w:cstheme="majorBidi"/>
          <w:sz w:val="24"/>
          <w:szCs w:val="24"/>
        </w:rPr>
        <w:t>, 2006 to 2016</w:t>
      </w:r>
    </w:p>
    <w:p w14:paraId="47FD6543" w14:textId="77777777" w:rsidR="00EE373A" w:rsidRDefault="00EE373A" w:rsidP="00EE373A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Professor of Arabic Language and Culture, Institute of Theology “Lumen Gentium”, affiliated to the Faculty of Theology at the San Damaso Ecclesiastical University/Spain, 2008 to 2016 </w:t>
      </w:r>
    </w:p>
    <w:p w14:paraId="7A8B4DE2" w14:textId="0ED7BE39" w:rsidR="00E713D6" w:rsidRDefault="007A52CD" w:rsidP="00964B38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Professor of Arabic Language and Culture, </w:t>
      </w:r>
      <w:r w:rsidRPr="00667835">
        <w:rPr>
          <w:rFonts w:asciiTheme="majorBidi" w:hAnsiTheme="majorBidi" w:cstheme="majorBidi"/>
          <w:sz w:val="24"/>
          <w:szCs w:val="24"/>
        </w:rPr>
        <w:t>International Center for the Study of the Christian Orient</w:t>
      </w:r>
      <w:r>
        <w:rPr>
          <w:rFonts w:asciiTheme="majorBidi" w:hAnsiTheme="majorBidi" w:cstheme="majorBidi"/>
          <w:sz w:val="24"/>
          <w:szCs w:val="24"/>
        </w:rPr>
        <w:t xml:space="preserve"> (ICSCO)/</w:t>
      </w:r>
      <w:r w:rsidRPr="00667835">
        <w:rPr>
          <w:rFonts w:asciiTheme="majorBidi" w:hAnsiTheme="majorBidi" w:cstheme="majorBidi"/>
          <w:sz w:val="24"/>
          <w:szCs w:val="24"/>
        </w:rPr>
        <w:t>Spain</w:t>
      </w:r>
      <w:r>
        <w:rPr>
          <w:rFonts w:asciiTheme="majorBidi" w:hAnsiTheme="majorBidi" w:cstheme="majorBidi"/>
          <w:sz w:val="24"/>
          <w:szCs w:val="24"/>
        </w:rPr>
        <w:t>, 2006 to 2016</w:t>
      </w:r>
    </w:p>
    <w:p w14:paraId="336AF8B0" w14:textId="2C157636" w:rsidR="00CE1824" w:rsidRDefault="00CE1824" w:rsidP="00684F1E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233A7">
        <w:rPr>
          <w:rFonts w:asciiTheme="majorBidi" w:hAnsiTheme="majorBidi" w:cstheme="majorBidi"/>
          <w:sz w:val="24"/>
          <w:szCs w:val="24"/>
        </w:rPr>
        <w:t>•Arabic Language Instructor, The U</w:t>
      </w:r>
      <w:r>
        <w:rPr>
          <w:rFonts w:asciiTheme="majorBidi" w:hAnsiTheme="majorBidi" w:cstheme="majorBidi"/>
          <w:sz w:val="24"/>
          <w:szCs w:val="24"/>
        </w:rPr>
        <w:t>S Embassy in Amman, 2003 to 2006</w:t>
      </w:r>
    </w:p>
    <w:p w14:paraId="294024A0" w14:textId="4E64C411" w:rsidR="00CE1824" w:rsidRDefault="000A1865" w:rsidP="00684F1E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233A7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French Language Instructor and official </w:t>
      </w:r>
      <w:r w:rsidR="00346801">
        <w:rPr>
          <w:rFonts w:asciiTheme="majorBidi" w:hAnsiTheme="majorBidi" w:cstheme="majorBidi"/>
          <w:sz w:val="24"/>
          <w:szCs w:val="24"/>
        </w:rPr>
        <w:t>examiner</w:t>
      </w:r>
      <w:r>
        <w:rPr>
          <w:rFonts w:asciiTheme="majorBidi" w:hAnsiTheme="majorBidi" w:cstheme="majorBidi"/>
          <w:sz w:val="24"/>
          <w:szCs w:val="24"/>
        </w:rPr>
        <w:t xml:space="preserve">, the French </w:t>
      </w:r>
      <w:r w:rsidR="00CE1824">
        <w:rPr>
          <w:rFonts w:asciiTheme="majorBidi" w:hAnsiTheme="majorBidi" w:cstheme="majorBidi"/>
          <w:sz w:val="24"/>
          <w:szCs w:val="24"/>
        </w:rPr>
        <w:t xml:space="preserve">Cultural Center </w:t>
      </w:r>
      <w:r>
        <w:rPr>
          <w:rFonts w:asciiTheme="majorBidi" w:hAnsiTheme="majorBidi" w:cstheme="majorBidi"/>
          <w:sz w:val="24"/>
          <w:szCs w:val="24"/>
        </w:rPr>
        <w:t>in Amman,</w:t>
      </w:r>
      <w:r w:rsidR="003B7B1F">
        <w:rPr>
          <w:rFonts w:asciiTheme="majorBidi" w:hAnsiTheme="majorBidi" w:cstheme="majorBidi"/>
          <w:sz w:val="24"/>
          <w:szCs w:val="24"/>
        </w:rPr>
        <w:t xml:space="preserve"> 2001 to 2003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243BFB3" w14:textId="77777777" w:rsidR="00CE1824" w:rsidRDefault="00CE1824" w:rsidP="00D701AD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FE66EE7" w14:textId="4DD6533A" w:rsidR="00377014" w:rsidRPr="00D701AD" w:rsidRDefault="00377014" w:rsidP="00D701AD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14:paraId="4953C0D9" w14:textId="4100DDE0" w:rsidR="00FB503B" w:rsidRDefault="00377014" w:rsidP="006B1318">
      <w:pPr>
        <w:pStyle w:val="OiaeaeiYiio2"/>
        <w:spacing w:before="60"/>
        <w:jc w:val="both"/>
        <w:rPr>
          <w:rFonts w:asciiTheme="majorBidi" w:hAnsiTheme="majorBidi" w:cstheme="majorBidi"/>
          <w:i w:val="0"/>
          <w:iCs/>
          <w:spacing w:val="-5"/>
          <w:sz w:val="24"/>
          <w:szCs w:val="24"/>
          <w:lang w:eastAsia="en-US"/>
        </w:rPr>
      </w:pPr>
      <w:r w:rsidRPr="00F45680">
        <w:rPr>
          <w:rFonts w:asciiTheme="majorBidi" w:hAnsiTheme="majorBidi" w:cstheme="majorBidi"/>
          <w:i w:val="0"/>
          <w:iCs/>
          <w:sz w:val="24"/>
          <w:szCs w:val="24"/>
        </w:rPr>
        <w:t>•</w:t>
      </w:r>
      <w:r w:rsidR="00F45680" w:rsidRPr="00F45680">
        <w:rPr>
          <w:rFonts w:asciiTheme="majorBidi" w:hAnsiTheme="majorBidi" w:cstheme="majorBidi"/>
          <w:i w:val="0"/>
          <w:iCs/>
          <w:spacing w:val="-5"/>
          <w:sz w:val="24"/>
          <w:szCs w:val="24"/>
          <w:lang w:eastAsia="en-US"/>
        </w:rPr>
        <w:t>PhD</w:t>
      </w:r>
      <w:r w:rsidRPr="00F45680">
        <w:rPr>
          <w:rFonts w:asciiTheme="majorBidi" w:hAnsiTheme="majorBidi" w:cstheme="majorBidi"/>
          <w:i w:val="0"/>
          <w:iCs/>
          <w:spacing w:val="-5"/>
          <w:sz w:val="24"/>
          <w:szCs w:val="24"/>
          <w:lang w:eastAsia="en-US"/>
        </w:rPr>
        <w:t xml:space="preserve">, </w:t>
      </w:r>
      <w:r w:rsidR="00346801">
        <w:rPr>
          <w:rFonts w:asciiTheme="majorBidi" w:hAnsiTheme="majorBidi" w:cstheme="majorBidi"/>
          <w:i w:val="0"/>
          <w:iCs/>
          <w:spacing w:val="-5"/>
          <w:sz w:val="24"/>
          <w:szCs w:val="24"/>
          <w:lang w:eastAsia="en-US"/>
        </w:rPr>
        <w:t>Peace Studies,</w:t>
      </w:r>
      <w:r w:rsidR="00F45680" w:rsidRPr="00F45680">
        <w:rPr>
          <w:rFonts w:asciiTheme="majorBidi" w:hAnsiTheme="majorBidi" w:cstheme="majorBidi"/>
          <w:i w:val="0"/>
          <w:iCs/>
          <w:spacing w:val="-5"/>
          <w:sz w:val="24"/>
          <w:szCs w:val="24"/>
          <w:lang w:eastAsia="en-US"/>
        </w:rPr>
        <w:t xml:space="preserve"> </w:t>
      </w:r>
      <w:r w:rsidR="00346801">
        <w:rPr>
          <w:rFonts w:asciiTheme="majorBidi" w:hAnsiTheme="majorBidi" w:cstheme="majorBidi"/>
          <w:i w:val="0"/>
          <w:iCs/>
          <w:spacing w:val="-5"/>
          <w:sz w:val="24"/>
          <w:szCs w:val="24"/>
          <w:lang w:eastAsia="en-US"/>
        </w:rPr>
        <w:t>s</w:t>
      </w:r>
      <w:r w:rsidR="00F45680" w:rsidRPr="00F45680">
        <w:rPr>
          <w:rFonts w:asciiTheme="majorBidi" w:hAnsiTheme="majorBidi" w:cstheme="majorBidi"/>
          <w:i w:val="0"/>
          <w:iCs/>
          <w:spacing w:val="-5"/>
          <w:sz w:val="24"/>
          <w:szCs w:val="24"/>
          <w:lang w:eastAsia="en-US"/>
        </w:rPr>
        <w:t>pecialty: Music and Peace. University of Granada, Spain 2011</w:t>
      </w:r>
      <w:r w:rsidR="00FB503B">
        <w:rPr>
          <w:rFonts w:asciiTheme="majorBidi" w:hAnsiTheme="majorBidi" w:cstheme="majorBidi"/>
          <w:i w:val="0"/>
          <w:iCs/>
          <w:spacing w:val="-5"/>
          <w:sz w:val="24"/>
          <w:szCs w:val="24"/>
          <w:lang w:eastAsia="en-US"/>
        </w:rPr>
        <w:t xml:space="preserve"> to </w:t>
      </w:r>
      <w:r w:rsidR="00F45680" w:rsidRPr="00F45680">
        <w:rPr>
          <w:rFonts w:asciiTheme="majorBidi" w:hAnsiTheme="majorBidi" w:cstheme="majorBidi"/>
          <w:i w:val="0"/>
          <w:iCs/>
          <w:spacing w:val="-5"/>
          <w:sz w:val="24"/>
          <w:szCs w:val="24"/>
          <w:lang w:eastAsia="en-US"/>
        </w:rPr>
        <w:t>2016</w:t>
      </w:r>
    </w:p>
    <w:p w14:paraId="28430FC8" w14:textId="594CAC92" w:rsidR="002728EB" w:rsidRDefault="002728EB" w:rsidP="006B1318">
      <w:pPr>
        <w:spacing w:before="60" w:after="0" w:line="240" w:lineRule="auto"/>
        <w:jc w:val="both"/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</w:pPr>
      <w:r w:rsidRPr="00F45680">
        <w:rPr>
          <w:rFonts w:asciiTheme="majorBidi" w:hAnsiTheme="majorBidi" w:cstheme="majorBidi"/>
          <w:i/>
          <w:iCs/>
          <w:sz w:val="24"/>
          <w:szCs w:val="24"/>
        </w:rPr>
        <w:t>•</w:t>
      </w:r>
      <w:r w:rsidRPr="002728EB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Diploma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 xml:space="preserve"> of</w:t>
      </w:r>
      <w:r w:rsidRPr="002728EB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 xml:space="preserve"> Advanced Studies</w:t>
      </w:r>
      <w:r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 xml:space="preserve">, </w:t>
      </w:r>
      <w:r w:rsidRPr="002728EB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Peace, Conflicts and Democracy. University of Granada, Spain 2008</w:t>
      </w:r>
      <w:r w:rsidR="00FB503B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 xml:space="preserve"> to </w:t>
      </w:r>
      <w:r w:rsidRPr="002728EB">
        <w:rPr>
          <w:rFonts w:asciiTheme="majorBidi" w:eastAsia="Times New Roman" w:hAnsiTheme="majorBidi" w:cstheme="majorBidi"/>
          <w:iCs/>
          <w:sz w:val="24"/>
          <w:szCs w:val="24"/>
          <w:lang w:eastAsia="ko-KR"/>
        </w:rPr>
        <w:t>2010 (Prerequisite for PhD thesis). Rating: Very Good</w:t>
      </w:r>
    </w:p>
    <w:p w14:paraId="1F62453A" w14:textId="174E5AD6" w:rsidR="004D36DA" w:rsidRDefault="002728EB" w:rsidP="006B1318">
      <w:pPr>
        <w:pStyle w:val="Achievement"/>
        <w:numPr>
          <w:ilvl w:val="0"/>
          <w:numId w:val="0"/>
        </w:numPr>
        <w:spacing w:before="60" w:after="0" w:line="240" w:lineRule="auto"/>
        <w:rPr>
          <w:rFonts w:asciiTheme="majorBidi" w:hAnsiTheme="majorBidi" w:cstheme="majorBidi"/>
          <w:iCs/>
          <w:sz w:val="24"/>
          <w:szCs w:val="24"/>
          <w:lang w:eastAsia="ko-KR"/>
        </w:rPr>
      </w:pPr>
      <w:r w:rsidRPr="00F45680">
        <w:rPr>
          <w:rFonts w:asciiTheme="majorBidi" w:hAnsiTheme="majorBidi" w:cstheme="majorBidi"/>
          <w:i/>
          <w:iCs/>
          <w:sz w:val="24"/>
          <w:szCs w:val="24"/>
        </w:rPr>
        <w:t>•</w:t>
      </w:r>
      <w:r w:rsidRPr="002728EB"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>B.A.</w:t>
      </w:r>
      <w:r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>,</w:t>
      </w:r>
      <w:r w:rsidR="00B81117"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 xml:space="preserve"> </w:t>
      </w:r>
      <w:r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>M</w:t>
      </w:r>
      <w:r w:rsidRPr="002728EB"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 xml:space="preserve">odern </w:t>
      </w:r>
      <w:r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>L</w:t>
      </w:r>
      <w:r w:rsidRPr="002728EB"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>anguages (double major in French and German- language and literature)</w:t>
      </w:r>
      <w:r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>. University of Jordan</w:t>
      </w:r>
      <w:r w:rsidR="004D39D4"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>, Jordan</w:t>
      </w:r>
      <w:r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 xml:space="preserve"> 1995</w:t>
      </w:r>
      <w:r w:rsidR="00FB503B"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 xml:space="preserve"> to </w:t>
      </w:r>
      <w:r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>2000</w:t>
      </w:r>
      <w:r w:rsidRPr="002728EB"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 xml:space="preserve">. </w:t>
      </w:r>
      <w:r w:rsidRPr="002728EB">
        <w:rPr>
          <w:rFonts w:asciiTheme="majorBidi" w:hAnsiTheme="majorBidi" w:cstheme="majorBidi"/>
          <w:iCs/>
          <w:sz w:val="24"/>
          <w:szCs w:val="24"/>
          <w:lang w:eastAsia="ko-KR"/>
        </w:rPr>
        <w:t>Average: 3.2-4</w:t>
      </w:r>
      <w:r w:rsidR="004D39D4">
        <w:rPr>
          <w:rFonts w:asciiTheme="majorBidi" w:hAnsiTheme="majorBidi" w:cstheme="majorBidi"/>
          <w:iCs/>
          <w:sz w:val="24"/>
          <w:szCs w:val="24"/>
          <w:lang w:eastAsia="ko-KR"/>
        </w:rPr>
        <w:t>,</w:t>
      </w:r>
      <w:r w:rsidRPr="002728EB">
        <w:rPr>
          <w:rFonts w:asciiTheme="majorBidi" w:hAnsiTheme="majorBidi" w:cstheme="majorBidi"/>
          <w:iCs/>
          <w:sz w:val="24"/>
          <w:szCs w:val="24"/>
          <w:lang w:eastAsia="ko-KR"/>
        </w:rPr>
        <w:t xml:space="preserve"> Rating: Very Good.</w:t>
      </w:r>
    </w:p>
    <w:p w14:paraId="7F8071AD" w14:textId="77777777" w:rsidR="00F45680" w:rsidRPr="00D701AD" w:rsidRDefault="00F45680" w:rsidP="00D701A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E414BF3" w14:textId="17A5CC53" w:rsidR="00377014" w:rsidRPr="00D701AD" w:rsidRDefault="00377014" w:rsidP="00D679AC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701AD">
        <w:rPr>
          <w:rFonts w:asciiTheme="majorBidi" w:hAnsiTheme="majorBidi" w:cstheme="majorBidi"/>
          <w:b/>
          <w:bCs/>
          <w:sz w:val="24"/>
          <w:szCs w:val="24"/>
        </w:rPr>
        <w:t>HONORS</w:t>
      </w:r>
      <w:r w:rsidR="00D679AC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D701AD">
        <w:rPr>
          <w:rFonts w:asciiTheme="majorBidi" w:hAnsiTheme="majorBidi" w:cstheme="majorBidi"/>
          <w:b/>
          <w:bCs/>
          <w:sz w:val="24"/>
          <w:szCs w:val="24"/>
        </w:rPr>
        <w:t xml:space="preserve">AWARDS </w:t>
      </w:r>
      <w:r w:rsidR="00D679AC">
        <w:rPr>
          <w:rFonts w:asciiTheme="majorBidi" w:hAnsiTheme="majorBidi" w:cstheme="majorBidi"/>
          <w:b/>
          <w:bCs/>
          <w:sz w:val="24"/>
          <w:szCs w:val="24"/>
        </w:rPr>
        <w:t xml:space="preserve">&amp; </w:t>
      </w:r>
      <w:r w:rsidR="00D679AC" w:rsidRPr="00AE5C00">
        <w:rPr>
          <w:rFonts w:asciiTheme="majorBidi" w:hAnsiTheme="majorBidi" w:cstheme="majorBidi"/>
          <w:b/>
          <w:bCs/>
          <w:sz w:val="24"/>
          <w:szCs w:val="24"/>
        </w:rPr>
        <w:t>SCHOLARSHIPS</w:t>
      </w:r>
    </w:p>
    <w:p w14:paraId="629C1B92" w14:textId="5DDA7D59" w:rsidR="00377014" w:rsidRPr="00D701AD" w:rsidRDefault="00377014" w:rsidP="008B590F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 xml:space="preserve">•Recipient, </w:t>
      </w:r>
      <w:r w:rsidR="00543043" w:rsidRPr="00543043">
        <w:rPr>
          <w:rFonts w:asciiTheme="majorBidi" w:hAnsiTheme="majorBidi" w:cstheme="majorBidi"/>
          <w:sz w:val="24"/>
          <w:szCs w:val="24"/>
        </w:rPr>
        <w:t>IV Prize of the Association "Friends of Saint Nicholas for the Conservation of Christian Patrimony”</w:t>
      </w:r>
      <w:r w:rsidR="00543043">
        <w:rPr>
          <w:rFonts w:asciiTheme="majorBidi" w:hAnsiTheme="majorBidi" w:cstheme="majorBidi"/>
          <w:sz w:val="24"/>
          <w:szCs w:val="24"/>
        </w:rPr>
        <w:t xml:space="preserve">. </w:t>
      </w:r>
      <w:r w:rsidR="00543043" w:rsidRPr="00543043">
        <w:rPr>
          <w:rFonts w:asciiTheme="majorBidi" w:hAnsiTheme="majorBidi" w:cstheme="majorBidi"/>
          <w:sz w:val="24"/>
          <w:szCs w:val="24"/>
        </w:rPr>
        <w:t>Spain</w:t>
      </w:r>
      <w:r w:rsidRPr="00D701AD">
        <w:rPr>
          <w:rFonts w:asciiTheme="majorBidi" w:hAnsiTheme="majorBidi" w:cstheme="majorBidi"/>
          <w:sz w:val="24"/>
          <w:szCs w:val="24"/>
        </w:rPr>
        <w:t xml:space="preserve">, </w:t>
      </w:r>
      <w:r w:rsidR="00543043">
        <w:rPr>
          <w:rFonts w:asciiTheme="majorBidi" w:hAnsiTheme="majorBidi" w:cstheme="majorBidi"/>
          <w:sz w:val="24"/>
          <w:szCs w:val="24"/>
        </w:rPr>
        <w:t>2016</w:t>
      </w:r>
    </w:p>
    <w:p w14:paraId="63A12DC9" w14:textId="2207A8FC" w:rsidR="00377014" w:rsidRDefault="00377014" w:rsidP="008B590F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•Graduated Magna Cum Laude</w:t>
      </w:r>
      <w:r w:rsidR="00543043">
        <w:rPr>
          <w:rFonts w:asciiTheme="majorBidi" w:hAnsiTheme="majorBidi" w:cstheme="majorBidi"/>
          <w:sz w:val="24"/>
          <w:szCs w:val="24"/>
        </w:rPr>
        <w:t xml:space="preserve"> </w:t>
      </w:r>
      <w:r w:rsidR="00543043" w:rsidRPr="00543043">
        <w:rPr>
          <w:rFonts w:asciiTheme="majorBidi" w:hAnsiTheme="majorBidi" w:cstheme="majorBidi"/>
          <w:sz w:val="24"/>
          <w:szCs w:val="24"/>
        </w:rPr>
        <w:t>and International Doctor mentions</w:t>
      </w:r>
      <w:r w:rsidR="00543043">
        <w:rPr>
          <w:rFonts w:asciiTheme="majorBidi" w:hAnsiTheme="majorBidi" w:cstheme="majorBidi"/>
          <w:sz w:val="24"/>
          <w:szCs w:val="24"/>
        </w:rPr>
        <w:t>. University of Granada, 2016</w:t>
      </w:r>
      <w:r w:rsidRPr="00D701AD">
        <w:rPr>
          <w:rFonts w:asciiTheme="majorBidi" w:hAnsiTheme="majorBidi" w:cstheme="majorBidi"/>
          <w:sz w:val="24"/>
          <w:szCs w:val="24"/>
        </w:rPr>
        <w:t xml:space="preserve"> </w:t>
      </w:r>
    </w:p>
    <w:p w14:paraId="29F4AA6F" w14:textId="1AEA835F" w:rsidR="00D679AC" w:rsidRDefault="00D679AC" w:rsidP="008B590F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Undergraduate scholarship, </w:t>
      </w:r>
      <w:r w:rsidRPr="001463FA">
        <w:rPr>
          <w:rFonts w:asciiTheme="majorBidi" w:hAnsiTheme="majorBidi" w:cstheme="majorBidi"/>
          <w:sz w:val="24"/>
          <w:szCs w:val="24"/>
        </w:rPr>
        <w:t>semester of teaching French as a foreign language</w:t>
      </w:r>
      <w:r>
        <w:rPr>
          <w:rFonts w:asciiTheme="majorBidi" w:hAnsiTheme="majorBidi" w:cstheme="majorBidi"/>
          <w:sz w:val="24"/>
          <w:szCs w:val="24"/>
        </w:rPr>
        <w:t xml:space="preserve"> (FLE), </w:t>
      </w:r>
      <w:r w:rsidRPr="001463FA">
        <w:rPr>
          <w:rFonts w:asciiTheme="majorBidi" w:hAnsiTheme="majorBidi" w:cstheme="majorBidi"/>
          <w:sz w:val="24"/>
          <w:szCs w:val="24"/>
        </w:rPr>
        <w:t>Université Lumière Lyón II/Lyon, France</w:t>
      </w:r>
      <w:r>
        <w:rPr>
          <w:rFonts w:asciiTheme="majorBidi" w:hAnsiTheme="majorBidi" w:cstheme="majorBidi"/>
          <w:sz w:val="24"/>
          <w:szCs w:val="24"/>
        </w:rPr>
        <w:t>, 1998 to1999</w:t>
      </w:r>
    </w:p>
    <w:p w14:paraId="5C448985" w14:textId="6CD4F6C3" w:rsidR="00D679AC" w:rsidRDefault="00D679AC" w:rsidP="008B590F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>Undergraduate scholarship, course of German as a Foreign Language (DAF),</w:t>
      </w:r>
      <w:r w:rsidRPr="001463FA">
        <w:rPr>
          <w:rFonts w:asciiTheme="majorBidi" w:hAnsiTheme="majorBidi" w:cstheme="majorBidi"/>
          <w:sz w:val="24"/>
          <w:szCs w:val="24"/>
        </w:rPr>
        <w:t xml:space="preserve"> Albert Ludwigs </w:t>
      </w:r>
      <w:r w:rsidR="00B81117" w:rsidRPr="001463FA">
        <w:rPr>
          <w:rFonts w:asciiTheme="majorBidi" w:hAnsiTheme="majorBidi" w:cstheme="majorBidi"/>
          <w:sz w:val="24"/>
          <w:szCs w:val="24"/>
        </w:rPr>
        <w:t>Universität</w:t>
      </w:r>
      <w:r w:rsidRPr="001463FA">
        <w:rPr>
          <w:rFonts w:asciiTheme="majorBidi" w:hAnsiTheme="majorBidi" w:cstheme="majorBidi"/>
          <w:sz w:val="24"/>
          <w:szCs w:val="24"/>
        </w:rPr>
        <w:t>/ Freiburg, Germany</w:t>
      </w:r>
      <w:r>
        <w:rPr>
          <w:rFonts w:asciiTheme="majorBidi" w:hAnsiTheme="majorBidi" w:cstheme="majorBidi"/>
          <w:sz w:val="24"/>
          <w:szCs w:val="24"/>
        </w:rPr>
        <w:t>, 1998</w:t>
      </w:r>
    </w:p>
    <w:p w14:paraId="0F6714F4" w14:textId="7727B43D" w:rsidR="00543043" w:rsidRDefault="00543043" w:rsidP="008B590F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•Recipient,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43043">
        <w:rPr>
          <w:rFonts w:asciiTheme="majorBidi" w:hAnsiTheme="majorBidi" w:cstheme="majorBidi"/>
          <w:sz w:val="24"/>
          <w:szCs w:val="24"/>
        </w:rPr>
        <w:t>Silver medal of El-Hassan Youth Award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43043">
        <w:rPr>
          <w:rFonts w:asciiTheme="majorBidi" w:hAnsiTheme="majorBidi" w:cstheme="majorBidi"/>
          <w:sz w:val="24"/>
          <w:szCs w:val="24"/>
        </w:rPr>
        <w:t>Jordan</w:t>
      </w:r>
      <w:r>
        <w:rPr>
          <w:rFonts w:asciiTheme="majorBidi" w:hAnsiTheme="majorBidi" w:cstheme="majorBidi"/>
          <w:sz w:val="24"/>
          <w:szCs w:val="24"/>
        </w:rPr>
        <w:t>, 1994</w:t>
      </w:r>
    </w:p>
    <w:p w14:paraId="21820941" w14:textId="493A927A" w:rsidR="00543043" w:rsidRDefault="00543043" w:rsidP="008B590F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•Recipient,</w:t>
      </w:r>
      <w:r>
        <w:rPr>
          <w:rFonts w:asciiTheme="majorBidi" w:hAnsiTheme="majorBidi" w:cstheme="majorBidi"/>
          <w:sz w:val="24"/>
          <w:szCs w:val="24"/>
        </w:rPr>
        <w:t xml:space="preserve"> Bronze</w:t>
      </w:r>
      <w:r w:rsidRPr="00543043">
        <w:rPr>
          <w:rFonts w:asciiTheme="majorBidi" w:hAnsiTheme="majorBidi" w:cstheme="majorBidi"/>
          <w:sz w:val="24"/>
          <w:szCs w:val="24"/>
        </w:rPr>
        <w:t xml:space="preserve"> medal of El-Hassan Youth Award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43043">
        <w:rPr>
          <w:rFonts w:asciiTheme="majorBidi" w:hAnsiTheme="majorBidi" w:cstheme="majorBidi"/>
          <w:sz w:val="24"/>
          <w:szCs w:val="24"/>
        </w:rPr>
        <w:t>Jordan</w:t>
      </w:r>
      <w:r>
        <w:rPr>
          <w:rFonts w:asciiTheme="majorBidi" w:hAnsiTheme="majorBidi" w:cstheme="majorBidi"/>
          <w:sz w:val="24"/>
          <w:szCs w:val="24"/>
        </w:rPr>
        <w:t>, 1992</w:t>
      </w:r>
    </w:p>
    <w:p w14:paraId="702E2376" w14:textId="351359C8" w:rsidR="00AE5C00" w:rsidRDefault="00AE5C00" w:rsidP="0054304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2018F96" w14:textId="2B7BC991" w:rsidR="00C94CA2" w:rsidRPr="00094EAA" w:rsidRDefault="00377014" w:rsidP="00094EAA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701AD">
        <w:rPr>
          <w:rFonts w:asciiTheme="majorBidi" w:hAnsiTheme="majorBidi" w:cstheme="majorBidi"/>
          <w:b/>
          <w:bCs/>
          <w:sz w:val="24"/>
          <w:szCs w:val="24"/>
        </w:rPr>
        <w:t>ACADEMI</w:t>
      </w:r>
      <w:r w:rsidR="00FE5E1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D701AD">
        <w:rPr>
          <w:rFonts w:asciiTheme="majorBidi" w:hAnsiTheme="majorBidi" w:cstheme="majorBidi"/>
          <w:b/>
          <w:bCs/>
          <w:sz w:val="24"/>
          <w:szCs w:val="24"/>
        </w:rPr>
        <w:t xml:space="preserve">/TEACHING EXPERIENCE </w:t>
      </w:r>
    </w:p>
    <w:p w14:paraId="795D6644" w14:textId="1B969F41" w:rsidR="00377014" w:rsidRDefault="00377014" w:rsidP="009F149A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•Taught course</w:t>
      </w:r>
      <w:r w:rsidR="00943C86">
        <w:rPr>
          <w:rFonts w:asciiTheme="majorBidi" w:hAnsiTheme="majorBidi" w:cstheme="majorBidi"/>
          <w:sz w:val="24"/>
          <w:szCs w:val="24"/>
        </w:rPr>
        <w:t>s</w:t>
      </w:r>
      <w:r w:rsidRPr="00D701AD">
        <w:rPr>
          <w:rFonts w:asciiTheme="majorBidi" w:hAnsiTheme="majorBidi" w:cstheme="majorBidi"/>
          <w:sz w:val="24"/>
          <w:szCs w:val="24"/>
        </w:rPr>
        <w:t xml:space="preserve"> on </w:t>
      </w:r>
      <w:r w:rsidR="00943C86">
        <w:rPr>
          <w:rFonts w:asciiTheme="majorBidi" w:hAnsiTheme="majorBidi" w:cstheme="majorBidi"/>
          <w:sz w:val="24"/>
          <w:szCs w:val="24"/>
        </w:rPr>
        <w:t>Christianity in the Middle East to und</w:t>
      </w:r>
      <w:r w:rsidRPr="00D701AD">
        <w:rPr>
          <w:rFonts w:asciiTheme="majorBidi" w:hAnsiTheme="majorBidi" w:cstheme="majorBidi"/>
          <w:sz w:val="24"/>
          <w:szCs w:val="24"/>
        </w:rPr>
        <w:t>ergraduate students</w:t>
      </w:r>
      <w:r w:rsidR="00943C86">
        <w:rPr>
          <w:rFonts w:asciiTheme="majorBidi" w:hAnsiTheme="majorBidi" w:cstheme="majorBidi"/>
          <w:sz w:val="24"/>
          <w:szCs w:val="24"/>
        </w:rPr>
        <w:t xml:space="preserve"> in class sizes averaging 10 students</w:t>
      </w:r>
      <w:r w:rsidRPr="00D701AD">
        <w:rPr>
          <w:rFonts w:asciiTheme="majorBidi" w:hAnsiTheme="majorBidi" w:cstheme="majorBidi"/>
          <w:sz w:val="24"/>
          <w:szCs w:val="24"/>
        </w:rPr>
        <w:t>.</w:t>
      </w:r>
      <w:r w:rsidR="00943C86">
        <w:rPr>
          <w:rFonts w:asciiTheme="majorBidi" w:hAnsiTheme="majorBidi" w:cstheme="majorBidi"/>
          <w:sz w:val="24"/>
          <w:szCs w:val="24"/>
        </w:rPr>
        <w:t xml:space="preserve"> Institute of Theology “Lumen Gentium”, affiliated to the Faculty of Theology at the San Damaso Ecclesiastical University/Spain</w:t>
      </w:r>
    </w:p>
    <w:p w14:paraId="06D29CC6" w14:textId="7FC9F6D5" w:rsidR="00F60DE4" w:rsidRDefault="00F60DE4" w:rsidP="00F60DE4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•Taught course</w:t>
      </w:r>
      <w:r>
        <w:rPr>
          <w:rFonts w:asciiTheme="majorBidi" w:hAnsiTheme="majorBidi" w:cstheme="majorBidi"/>
          <w:sz w:val="24"/>
          <w:szCs w:val="24"/>
        </w:rPr>
        <w:t>s</w:t>
      </w:r>
      <w:r w:rsidRPr="00D701AD">
        <w:rPr>
          <w:rFonts w:asciiTheme="majorBidi" w:hAnsiTheme="majorBidi" w:cstheme="majorBidi"/>
          <w:sz w:val="24"/>
          <w:szCs w:val="24"/>
        </w:rPr>
        <w:t xml:space="preserve"> on </w:t>
      </w:r>
      <w:r>
        <w:rPr>
          <w:rFonts w:asciiTheme="majorBidi" w:hAnsiTheme="majorBidi" w:cstheme="majorBidi"/>
          <w:sz w:val="24"/>
          <w:szCs w:val="24"/>
        </w:rPr>
        <w:t>Arab History and Culture to und</w:t>
      </w:r>
      <w:r w:rsidRPr="00D701AD">
        <w:rPr>
          <w:rFonts w:asciiTheme="majorBidi" w:hAnsiTheme="majorBidi" w:cstheme="majorBidi"/>
          <w:sz w:val="24"/>
          <w:szCs w:val="24"/>
        </w:rPr>
        <w:t>ergraduate students</w:t>
      </w:r>
      <w:r>
        <w:rPr>
          <w:rFonts w:asciiTheme="majorBidi" w:hAnsiTheme="majorBidi" w:cstheme="majorBidi"/>
          <w:sz w:val="24"/>
          <w:szCs w:val="24"/>
        </w:rPr>
        <w:t xml:space="preserve"> in class sizes averaging 10 students</w:t>
      </w:r>
      <w:r w:rsidRPr="00D701A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Institute of Theology “Lumen Gentium”, affiliated to the Faculty of Theology at the San Damaso Ecclesiastical University/Spain</w:t>
      </w:r>
    </w:p>
    <w:p w14:paraId="288C1DEF" w14:textId="020F343B" w:rsidR="00F60DE4" w:rsidRDefault="00F60DE4" w:rsidP="00F60DE4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lastRenderedPageBreak/>
        <w:t xml:space="preserve">•Taught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D701AD">
        <w:rPr>
          <w:rFonts w:asciiTheme="majorBidi" w:hAnsiTheme="majorBidi" w:cstheme="majorBidi"/>
          <w:sz w:val="24"/>
          <w:szCs w:val="24"/>
        </w:rPr>
        <w:t xml:space="preserve">course on </w:t>
      </w:r>
      <w:r>
        <w:rPr>
          <w:rFonts w:asciiTheme="majorBidi" w:hAnsiTheme="majorBidi" w:cstheme="majorBidi"/>
          <w:sz w:val="24"/>
          <w:szCs w:val="24"/>
        </w:rPr>
        <w:t>Dialogues about Islam to und</w:t>
      </w:r>
      <w:r w:rsidRPr="00D701AD">
        <w:rPr>
          <w:rFonts w:asciiTheme="majorBidi" w:hAnsiTheme="majorBidi" w:cstheme="majorBidi"/>
          <w:sz w:val="24"/>
          <w:szCs w:val="24"/>
        </w:rPr>
        <w:t>ergraduate students</w:t>
      </w:r>
      <w:r>
        <w:rPr>
          <w:rFonts w:asciiTheme="majorBidi" w:hAnsiTheme="majorBidi" w:cstheme="majorBidi"/>
          <w:sz w:val="24"/>
          <w:szCs w:val="24"/>
        </w:rPr>
        <w:t xml:space="preserve"> in class sizes averaging 20 students</w:t>
      </w:r>
      <w:r w:rsidRPr="00D701A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Institute of Theology “Lumen Gentium”, affiliated to the Faculty of Theology at the San Damaso Ecclesiastical University/Spain</w:t>
      </w:r>
    </w:p>
    <w:p w14:paraId="1604E3CF" w14:textId="77777777" w:rsidR="00094EAA" w:rsidRDefault="00094EAA" w:rsidP="00094EAA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aught</w:t>
      </w:r>
      <w:r w:rsidRPr="00D701AD">
        <w:rPr>
          <w:rFonts w:asciiTheme="majorBidi" w:hAnsiTheme="majorBidi" w:cstheme="majorBidi"/>
          <w:sz w:val="24"/>
          <w:szCs w:val="24"/>
        </w:rPr>
        <w:t xml:space="preserve"> </w:t>
      </w:r>
      <w:r w:rsidRPr="008022B8">
        <w:rPr>
          <w:rFonts w:asciiTheme="majorBidi" w:hAnsiTheme="majorBidi" w:cstheme="majorBidi"/>
          <w:sz w:val="24"/>
          <w:szCs w:val="24"/>
        </w:rPr>
        <w:t>Arabic as a Foreign Language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701AD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under</w:t>
      </w:r>
      <w:r w:rsidRPr="00D701AD">
        <w:rPr>
          <w:rFonts w:asciiTheme="majorBidi" w:hAnsiTheme="majorBidi" w:cstheme="majorBidi"/>
          <w:sz w:val="24"/>
          <w:szCs w:val="24"/>
        </w:rPr>
        <w:t xml:space="preserve">graduate students in class sizes averaging </w:t>
      </w:r>
      <w:r>
        <w:rPr>
          <w:rFonts w:asciiTheme="majorBidi" w:hAnsiTheme="majorBidi" w:cstheme="majorBidi"/>
          <w:sz w:val="24"/>
          <w:szCs w:val="24"/>
        </w:rPr>
        <w:t>15</w:t>
      </w:r>
      <w:r w:rsidRPr="00D701AD">
        <w:rPr>
          <w:rFonts w:asciiTheme="majorBidi" w:hAnsiTheme="majorBidi" w:cstheme="majorBidi"/>
          <w:sz w:val="24"/>
          <w:szCs w:val="24"/>
        </w:rPr>
        <w:t xml:space="preserve"> students.</w:t>
      </w:r>
      <w:r>
        <w:rPr>
          <w:rFonts w:asciiTheme="majorBidi" w:hAnsiTheme="majorBidi" w:cstheme="majorBidi"/>
          <w:sz w:val="24"/>
          <w:szCs w:val="24"/>
        </w:rPr>
        <w:t xml:space="preserve"> Institute of Theology “Lumen Gentium”, affiliated to the Faculty of Theology at the San Damaso Ecclesiastical University/Spain</w:t>
      </w:r>
    </w:p>
    <w:p w14:paraId="54A44A80" w14:textId="77777777" w:rsidR="00094EAA" w:rsidRPr="00D701AD" w:rsidRDefault="00094EAA" w:rsidP="00094EAA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•T</w:t>
      </w:r>
      <w:r>
        <w:rPr>
          <w:rFonts w:asciiTheme="majorBidi" w:hAnsiTheme="majorBidi" w:cstheme="majorBidi"/>
          <w:sz w:val="24"/>
          <w:szCs w:val="24"/>
        </w:rPr>
        <w:t>aught</w:t>
      </w:r>
      <w:r w:rsidRPr="00D701AD">
        <w:rPr>
          <w:rFonts w:asciiTheme="majorBidi" w:hAnsiTheme="majorBidi" w:cstheme="majorBidi"/>
          <w:sz w:val="24"/>
          <w:szCs w:val="24"/>
        </w:rPr>
        <w:t xml:space="preserve"> </w:t>
      </w:r>
      <w:r w:rsidRPr="008022B8">
        <w:rPr>
          <w:rFonts w:asciiTheme="majorBidi" w:hAnsiTheme="majorBidi" w:cstheme="majorBidi"/>
          <w:sz w:val="24"/>
          <w:szCs w:val="24"/>
        </w:rPr>
        <w:t>Arabic as a Foreign Language</w:t>
      </w:r>
      <w:r w:rsidRPr="00D701AD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under</w:t>
      </w:r>
      <w:r w:rsidRPr="00D701AD">
        <w:rPr>
          <w:rFonts w:asciiTheme="majorBidi" w:hAnsiTheme="majorBidi" w:cstheme="majorBidi"/>
          <w:sz w:val="24"/>
          <w:szCs w:val="24"/>
        </w:rPr>
        <w:t xml:space="preserve">graduate students in class sizes averaging </w:t>
      </w:r>
      <w:r>
        <w:rPr>
          <w:rFonts w:asciiTheme="majorBidi" w:hAnsiTheme="majorBidi" w:cstheme="majorBidi"/>
          <w:sz w:val="24"/>
          <w:szCs w:val="24"/>
        </w:rPr>
        <w:t>20</w:t>
      </w:r>
      <w:r w:rsidRPr="00D701AD">
        <w:rPr>
          <w:rFonts w:asciiTheme="majorBidi" w:hAnsiTheme="majorBidi" w:cstheme="majorBidi"/>
          <w:sz w:val="24"/>
          <w:szCs w:val="24"/>
        </w:rPr>
        <w:t xml:space="preserve"> students.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67835">
        <w:rPr>
          <w:rFonts w:asciiTheme="majorBidi" w:hAnsiTheme="majorBidi" w:cstheme="majorBidi"/>
          <w:sz w:val="24"/>
          <w:szCs w:val="24"/>
        </w:rPr>
        <w:t>International Center for the Study of the Christian Orient</w:t>
      </w:r>
      <w:r>
        <w:rPr>
          <w:rFonts w:asciiTheme="majorBidi" w:hAnsiTheme="majorBidi" w:cstheme="majorBidi"/>
          <w:sz w:val="24"/>
          <w:szCs w:val="24"/>
        </w:rPr>
        <w:t xml:space="preserve"> (ICSCO)/</w:t>
      </w:r>
      <w:r w:rsidRPr="00667835">
        <w:rPr>
          <w:rFonts w:asciiTheme="majorBidi" w:hAnsiTheme="majorBidi" w:cstheme="majorBidi"/>
          <w:sz w:val="24"/>
          <w:szCs w:val="24"/>
        </w:rPr>
        <w:t>Spain</w:t>
      </w:r>
    </w:p>
    <w:p w14:paraId="3170183C" w14:textId="1C536FD0" w:rsidR="00331540" w:rsidRDefault="00331540" w:rsidP="00331540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•T</w:t>
      </w:r>
      <w:r>
        <w:rPr>
          <w:rFonts w:asciiTheme="majorBidi" w:hAnsiTheme="majorBidi" w:cstheme="majorBidi"/>
          <w:sz w:val="24"/>
          <w:szCs w:val="24"/>
        </w:rPr>
        <w:t>aught</w:t>
      </w:r>
      <w:r w:rsidRPr="00D701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French </w:t>
      </w:r>
      <w:r w:rsidRPr="008022B8">
        <w:rPr>
          <w:rFonts w:asciiTheme="majorBidi" w:hAnsiTheme="majorBidi" w:cstheme="majorBidi"/>
          <w:sz w:val="24"/>
          <w:szCs w:val="24"/>
        </w:rPr>
        <w:t>as a Foreign Language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701AD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under</w:t>
      </w:r>
      <w:r w:rsidRPr="00D701AD">
        <w:rPr>
          <w:rFonts w:asciiTheme="majorBidi" w:hAnsiTheme="majorBidi" w:cstheme="majorBidi"/>
          <w:sz w:val="24"/>
          <w:szCs w:val="24"/>
        </w:rPr>
        <w:t xml:space="preserve">graduate students in class sizes averaging </w:t>
      </w:r>
      <w:r>
        <w:rPr>
          <w:rFonts w:asciiTheme="majorBidi" w:hAnsiTheme="majorBidi" w:cstheme="majorBidi"/>
          <w:sz w:val="24"/>
          <w:szCs w:val="24"/>
        </w:rPr>
        <w:t>5</w:t>
      </w:r>
      <w:r w:rsidRPr="00D701AD">
        <w:rPr>
          <w:rFonts w:asciiTheme="majorBidi" w:hAnsiTheme="majorBidi" w:cstheme="majorBidi"/>
          <w:sz w:val="24"/>
          <w:szCs w:val="24"/>
        </w:rPr>
        <w:t xml:space="preserve"> students.</w:t>
      </w:r>
      <w:r>
        <w:rPr>
          <w:rFonts w:asciiTheme="majorBidi" w:hAnsiTheme="majorBidi" w:cstheme="majorBidi"/>
          <w:sz w:val="24"/>
          <w:szCs w:val="24"/>
        </w:rPr>
        <w:t xml:space="preserve"> Institute of Theology “Lumen Gentium”, affiliated to the Faculty of Theology at the San Damaso Ecclesiastical University/Spain</w:t>
      </w:r>
    </w:p>
    <w:p w14:paraId="4FCAC839" w14:textId="77777777" w:rsidR="00331540" w:rsidRDefault="00331540" w:rsidP="00F60DE4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559232" w14:textId="1E72CF9C" w:rsidR="003345ED" w:rsidRPr="003345ED" w:rsidRDefault="003345ED" w:rsidP="003345ED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45E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87A33">
        <w:rPr>
          <w:rFonts w:asciiTheme="majorBidi" w:hAnsiTheme="majorBidi" w:cstheme="majorBidi"/>
          <w:b/>
          <w:bCs/>
          <w:sz w:val="24"/>
          <w:szCs w:val="24"/>
        </w:rPr>
        <w:t>TUDENT S</w:t>
      </w:r>
      <w:r w:rsidRPr="003345ED">
        <w:rPr>
          <w:rFonts w:asciiTheme="majorBidi" w:hAnsiTheme="majorBidi" w:cstheme="majorBidi"/>
          <w:b/>
          <w:bCs/>
          <w:sz w:val="24"/>
          <w:szCs w:val="24"/>
        </w:rPr>
        <w:t xml:space="preserve">UPERVISION </w:t>
      </w:r>
    </w:p>
    <w:p w14:paraId="6391BEB7" w14:textId="4E2AE165" w:rsidR="00613240" w:rsidRDefault="007B4268" w:rsidP="00C06AD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4268">
        <w:rPr>
          <w:rFonts w:asciiTheme="majorBidi" w:hAnsiTheme="majorBidi" w:cstheme="majorBidi"/>
          <w:sz w:val="24"/>
          <w:szCs w:val="24"/>
        </w:rPr>
        <w:t xml:space="preserve">Internships program </w:t>
      </w:r>
      <w:r w:rsidR="00EB60D4">
        <w:rPr>
          <w:rFonts w:asciiTheme="majorBidi" w:hAnsiTheme="majorBidi" w:cstheme="majorBidi"/>
          <w:sz w:val="24"/>
          <w:szCs w:val="24"/>
        </w:rPr>
        <w:t xml:space="preserve">at the </w:t>
      </w:r>
      <w:r>
        <w:rPr>
          <w:rFonts w:asciiTheme="majorBidi" w:hAnsiTheme="majorBidi" w:cstheme="majorBidi"/>
          <w:sz w:val="24"/>
          <w:szCs w:val="24"/>
        </w:rPr>
        <w:t>R</w:t>
      </w:r>
      <w:r w:rsidR="00EB60D4">
        <w:rPr>
          <w:rFonts w:asciiTheme="majorBidi" w:hAnsiTheme="majorBidi" w:cstheme="majorBidi"/>
          <w:sz w:val="24"/>
          <w:szCs w:val="24"/>
        </w:rPr>
        <w:t xml:space="preserve">oyal </w:t>
      </w:r>
      <w:r>
        <w:rPr>
          <w:rFonts w:asciiTheme="majorBidi" w:hAnsiTheme="majorBidi" w:cstheme="majorBidi"/>
          <w:sz w:val="24"/>
          <w:szCs w:val="24"/>
        </w:rPr>
        <w:t>I</w:t>
      </w:r>
      <w:r w:rsidR="00EB60D4">
        <w:rPr>
          <w:rFonts w:asciiTheme="majorBidi" w:hAnsiTheme="majorBidi" w:cstheme="majorBidi"/>
          <w:sz w:val="24"/>
          <w:szCs w:val="24"/>
        </w:rPr>
        <w:t xml:space="preserve">nstitute for Inter-Faith </w:t>
      </w:r>
      <w:r>
        <w:rPr>
          <w:rFonts w:asciiTheme="majorBidi" w:hAnsiTheme="majorBidi" w:cstheme="majorBidi"/>
          <w:sz w:val="24"/>
          <w:szCs w:val="24"/>
        </w:rPr>
        <w:t>S</w:t>
      </w:r>
      <w:r w:rsidR="00EB60D4">
        <w:rPr>
          <w:rFonts w:asciiTheme="majorBidi" w:hAnsiTheme="majorBidi" w:cstheme="majorBidi"/>
          <w:sz w:val="24"/>
          <w:szCs w:val="24"/>
        </w:rPr>
        <w:t>tudies</w:t>
      </w:r>
      <w:r w:rsidR="00C06ADC">
        <w:rPr>
          <w:rFonts w:asciiTheme="majorBidi" w:hAnsiTheme="majorBidi" w:cstheme="majorBidi"/>
          <w:sz w:val="24"/>
          <w:szCs w:val="24"/>
        </w:rPr>
        <w:t xml:space="preserve">, Jordan, 2017 to present </w:t>
      </w:r>
    </w:p>
    <w:p w14:paraId="482F11C5" w14:textId="77777777" w:rsidR="007B4268" w:rsidRDefault="007B4268" w:rsidP="00D701AD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2A27F237" w14:textId="54E1F52B" w:rsidR="00462E6F" w:rsidRPr="00462E6F" w:rsidRDefault="00462E6F" w:rsidP="00462E6F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62E6F">
        <w:rPr>
          <w:rFonts w:asciiTheme="majorBidi" w:hAnsiTheme="majorBidi" w:cstheme="majorBidi"/>
          <w:b/>
          <w:bCs/>
          <w:sz w:val="24"/>
          <w:szCs w:val="24"/>
        </w:rPr>
        <w:t xml:space="preserve">RESEARCH </w:t>
      </w:r>
    </w:p>
    <w:p w14:paraId="371B715E" w14:textId="3BF86AFD" w:rsidR="003E6254" w:rsidRPr="00C775D9" w:rsidRDefault="00C775D9" w:rsidP="00C775D9">
      <w:pPr>
        <w:pStyle w:val="OiaeaeiYiio2"/>
        <w:spacing w:before="60"/>
        <w:jc w:val="both"/>
        <w:rPr>
          <w:rFonts w:asciiTheme="majorBidi" w:hAnsiTheme="majorBidi" w:cstheme="majorBidi"/>
          <w:i w:val="0"/>
          <w:iCs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 w:rsidR="00FB503B" w:rsidRPr="00F45680">
        <w:rPr>
          <w:rFonts w:asciiTheme="majorBidi" w:hAnsiTheme="majorBidi" w:cstheme="majorBidi"/>
          <w:i w:val="0"/>
          <w:iCs/>
          <w:sz w:val="24"/>
          <w:szCs w:val="24"/>
        </w:rPr>
        <w:t>Thesis entitled: ¨Peace in Religious Arab Christian Chants: Suggestions for Interfaith Dialogue¨</w:t>
      </w:r>
    </w:p>
    <w:p w14:paraId="54C93FFB" w14:textId="42CD9D80" w:rsidR="00C775D9" w:rsidRPr="00C775D9" w:rsidRDefault="00C775D9" w:rsidP="00D85510">
      <w:pPr>
        <w:pStyle w:val="OiaeaeiYiio2"/>
        <w:widowControl/>
        <w:spacing w:before="60"/>
        <w:jc w:val="both"/>
        <w:rPr>
          <w:rFonts w:asciiTheme="majorBidi" w:hAnsiTheme="majorBidi" w:cstheme="majorBidi"/>
          <w:i w:val="0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 w:rsidR="00B5482B" w:rsidRPr="00C37E01">
        <w:rPr>
          <w:rFonts w:asciiTheme="majorBidi" w:hAnsiTheme="majorBidi" w:cstheme="majorBidi"/>
          <w:i w:val="0"/>
          <w:sz w:val="24"/>
          <w:szCs w:val="24"/>
        </w:rPr>
        <w:t xml:space="preserve">Research stay for PhD: a case study on the </w:t>
      </w:r>
      <w:r w:rsidR="00B5482B" w:rsidRPr="00931DC1">
        <w:rPr>
          <w:rFonts w:asciiTheme="majorBidi" w:hAnsiTheme="majorBidi" w:cstheme="majorBidi"/>
          <w:iCs/>
          <w:sz w:val="24"/>
          <w:szCs w:val="24"/>
        </w:rPr>
        <w:t>Ensemble de la Paix</w:t>
      </w:r>
      <w:r w:rsidR="00B5482B" w:rsidRPr="00C37E01">
        <w:rPr>
          <w:rFonts w:asciiTheme="majorBidi" w:hAnsiTheme="majorBidi" w:cstheme="majorBidi"/>
          <w:i w:val="0"/>
          <w:sz w:val="24"/>
          <w:szCs w:val="24"/>
        </w:rPr>
        <w:t>, directed by Dr. Sister Marie Keyrouz (also included classes of oriental sacred music traditions, mainly Syriac and Byzantine).</w:t>
      </w:r>
      <w:r w:rsidR="00C37E01" w:rsidRPr="00C37E01">
        <w:rPr>
          <w:rFonts w:asciiTheme="majorBidi" w:hAnsiTheme="majorBidi" w:cstheme="majorBidi"/>
          <w:i w:val="0"/>
          <w:sz w:val="24"/>
          <w:szCs w:val="24"/>
        </w:rPr>
        <w:t xml:space="preserve"> </w:t>
      </w:r>
      <w:r w:rsidR="00C37E01" w:rsidRPr="00C775D9">
        <w:rPr>
          <w:rFonts w:asciiTheme="majorBidi" w:hAnsiTheme="majorBidi" w:cstheme="majorBidi"/>
          <w:i w:val="0"/>
          <w:sz w:val="24"/>
          <w:szCs w:val="24"/>
        </w:rPr>
        <w:t>L´Institut International de Chant Sacré/Paris, France, 2013</w:t>
      </w:r>
    </w:p>
    <w:p w14:paraId="0C74F153" w14:textId="11A39EBF" w:rsidR="00ED7050" w:rsidRPr="00BE78AF" w:rsidRDefault="00C775D9" w:rsidP="00D85510">
      <w:pPr>
        <w:pStyle w:val="Achievement"/>
        <w:numPr>
          <w:ilvl w:val="0"/>
          <w:numId w:val="0"/>
        </w:numPr>
        <w:spacing w:before="60" w:after="0" w:line="240" w:lineRule="auto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 w:rsidR="00ED7050">
        <w:rPr>
          <w:rFonts w:asciiTheme="majorBidi" w:hAnsiTheme="majorBidi" w:cstheme="majorBidi"/>
          <w:sz w:val="24"/>
          <w:szCs w:val="24"/>
        </w:rPr>
        <w:t xml:space="preserve"> </w:t>
      </w:r>
      <w:r w:rsidR="00392229">
        <w:rPr>
          <w:rFonts w:asciiTheme="majorBidi" w:hAnsiTheme="majorBidi" w:cstheme="majorBidi"/>
          <w:sz w:val="24"/>
          <w:szCs w:val="24"/>
        </w:rPr>
        <w:t>P</w:t>
      </w:r>
      <w:r w:rsidR="00ED7050">
        <w:rPr>
          <w:rFonts w:asciiTheme="majorBidi" w:hAnsiTheme="majorBidi" w:cstheme="majorBidi"/>
          <w:sz w:val="24"/>
          <w:szCs w:val="24"/>
        </w:rPr>
        <w:t xml:space="preserve">roject: The International </w:t>
      </w:r>
      <w:r w:rsidR="00BE78AF">
        <w:rPr>
          <w:rFonts w:asciiTheme="majorBidi" w:hAnsiTheme="majorBidi" w:cstheme="majorBidi"/>
          <w:sz w:val="24"/>
          <w:szCs w:val="24"/>
        </w:rPr>
        <w:t>C</w:t>
      </w:r>
      <w:r w:rsidR="00ED7050">
        <w:rPr>
          <w:rFonts w:asciiTheme="majorBidi" w:hAnsiTheme="majorBidi" w:cstheme="majorBidi"/>
          <w:sz w:val="24"/>
          <w:szCs w:val="24"/>
        </w:rPr>
        <w:t xml:space="preserve">hoir </w:t>
      </w:r>
      <w:r w:rsidR="00BE78AF">
        <w:rPr>
          <w:rFonts w:asciiTheme="majorBidi" w:hAnsiTheme="majorBidi" w:cstheme="majorBidi"/>
          <w:sz w:val="24"/>
          <w:szCs w:val="24"/>
        </w:rPr>
        <w:t xml:space="preserve">for </w:t>
      </w:r>
      <w:r w:rsidR="00ED7050">
        <w:rPr>
          <w:rFonts w:asciiTheme="majorBidi" w:hAnsiTheme="majorBidi" w:cstheme="majorBidi"/>
          <w:sz w:val="24"/>
          <w:szCs w:val="24"/>
        </w:rPr>
        <w:t>Peace “SalaMMusic”</w:t>
      </w:r>
      <w:r w:rsidR="00BE78AF">
        <w:rPr>
          <w:rFonts w:asciiTheme="majorBidi" w:hAnsiTheme="majorBidi" w:cstheme="majorBidi"/>
          <w:sz w:val="24"/>
          <w:szCs w:val="24"/>
        </w:rPr>
        <w:t>:</w:t>
      </w:r>
      <w:r w:rsidR="00ED7050">
        <w:rPr>
          <w:rFonts w:asciiTheme="majorBidi" w:hAnsiTheme="majorBidi" w:cstheme="majorBidi"/>
          <w:sz w:val="24"/>
          <w:szCs w:val="24"/>
        </w:rPr>
        <w:t xml:space="preserve"> </w:t>
      </w:r>
      <w:r w:rsidR="00BE78AF" w:rsidRPr="00BE78AF">
        <w:rPr>
          <w:rFonts w:asciiTheme="majorBidi" w:hAnsiTheme="majorBidi" w:cstheme="majorBidi"/>
          <w:sz w:val="24"/>
          <w:szCs w:val="24"/>
        </w:rPr>
        <w:t>Christian and Muslim chants in Arabic at the Institute of Peace and Conflicts</w:t>
      </w:r>
      <w:r w:rsidR="00392229">
        <w:rPr>
          <w:rFonts w:asciiTheme="majorBidi" w:hAnsiTheme="majorBidi" w:cstheme="majorBidi"/>
          <w:sz w:val="24"/>
          <w:szCs w:val="24"/>
        </w:rPr>
        <w:t xml:space="preserve"> at the </w:t>
      </w:r>
      <w:r w:rsidR="00BE78AF" w:rsidRPr="00BE78AF">
        <w:rPr>
          <w:rFonts w:asciiTheme="majorBidi" w:hAnsiTheme="majorBidi" w:cstheme="majorBidi"/>
          <w:sz w:val="24"/>
          <w:szCs w:val="24"/>
        </w:rPr>
        <w:t>University of Granada</w:t>
      </w:r>
      <w:r w:rsidR="00392229">
        <w:rPr>
          <w:rFonts w:asciiTheme="majorBidi" w:hAnsiTheme="majorBidi" w:cstheme="majorBidi"/>
          <w:sz w:val="24"/>
          <w:szCs w:val="24"/>
        </w:rPr>
        <w:t xml:space="preserve">, </w:t>
      </w:r>
      <w:r w:rsidR="00BE78AF" w:rsidRPr="00BE78AF">
        <w:rPr>
          <w:rFonts w:asciiTheme="majorBidi" w:hAnsiTheme="majorBidi" w:cstheme="majorBidi"/>
          <w:sz w:val="24"/>
          <w:szCs w:val="24"/>
        </w:rPr>
        <w:t>Spain</w:t>
      </w:r>
      <w:r w:rsidR="00392229">
        <w:rPr>
          <w:rFonts w:asciiTheme="majorBidi" w:hAnsiTheme="majorBidi" w:cstheme="majorBidi"/>
          <w:sz w:val="24"/>
          <w:szCs w:val="24"/>
        </w:rPr>
        <w:t>,</w:t>
      </w:r>
      <w:r w:rsidR="00BE78AF" w:rsidRPr="00BE78AF">
        <w:rPr>
          <w:rFonts w:asciiTheme="majorBidi" w:hAnsiTheme="majorBidi" w:cstheme="majorBidi"/>
          <w:sz w:val="24"/>
          <w:szCs w:val="24"/>
        </w:rPr>
        <w:t xml:space="preserve"> 2011</w:t>
      </w:r>
      <w:r w:rsidR="009B65E7">
        <w:rPr>
          <w:rFonts w:asciiTheme="majorBidi" w:hAnsiTheme="majorBidi" w:cstheme="majorBidi"/>
          <w:sz w:val="24"/>
          <w:szCs w:val="24"/>
        </w:rPr>
        <w:t xml:space="preserve"> to </w:t>
      </w:r>
      <w:r w:rsidR="00BE78AF" w:rsidRPr="00BE78AF">
        <w:rPr>
          <w:rFonts w:asciiTheme="majorBidi" w:hAnsiTheme="majorBidi" w:cstheme="majorBidi"/>
          <w:sz w:val="24"/>
          <w:szCs w:val="24"/>
        </w:rPr>
        <w:t>2013</w:t>
      </w:r>
      <w:r w:rsidR="009B65E7">
        <w:rPr>
          <w:rFonts w:asciiTheme="majorBidi" w:hAnsiTheme="majorBidi" w:cstheme="majorBidi"/>
          <w:sz w:val="24"/>
          <w:szCs w:val="24"/>
        </w:rPr>
        <w:t xml:space="preserve"> </w:t>
      </w:r>
      <w:r w:rsidR="00BE78AF" w:rsidRPr="00BE78AF">
        <w:rPr>
          <w:rFonts w:asciiTheme="majorBidi" w:hAnsiTheme="majorBidi" w:cstheme="majorBidi"/>
          <w:sz w:val="24"/>
          <w:szCs w:val="24"/>
        </w:rPr>
        <w:t>(www.salammusic@wordpress.com)</w:t>
      </w:r>
    </w:p>
    <w:p w14:paraId="723C8AE4" w14:textId="60D22F4B" w:rsidR="00C775D9" w:rsidRDefault="00ED7050" w:rsidP="00412E03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775D9">
        <w:rPr>
          <w:rFonts w:asciiTheme="majorBidi" w:hAnsiTheme="majorBidi" w:cstheme="majorBidi"/>
          <w:sz w:val="24"/>
          <w:szCs w:val="24"/>
        </w:rPr>
        <w:t>Research Project</w:t>
      </w:r>
      <w:r w:rsidR="00412E03">
        <w:rPr>
          <w:rFonts w:asciiTheme="majorBidi" w:hAnsiTheme="majorBidi" w:cstheme="majorBidi"/>
          <w:sz w:val="24"/>
          <w:szCs w:val="24"/>
        </w:rPr>
        <w:t>s</w:t>
      </w:r>
      <w:r w:rsidR="00C775D9">
        <w:rPr>
          <w:rFonts w:asciiTheme="majorBidi" w:hAnsiTheme="majorBidi" w:cstheme="majorBidi"/>
          <w:sz w:val="24"/>
          <w:szCs w:val="24"/>
        </w:rPr>
        <w:t>:</w:t>
      </w:r>
    </w:p>
    <w:p w14:paraId="2A9B5760" w14:textId="0832C0CB" w:rsidR="00412E03" w:rsidRPr="00AE19E7" w:rsidRDefault="00412E03" w:rsidP="00412E03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BA5219">
        <w:rPr>
          <w:rFonts w:asciiTheme="majorBidi" w:hAnsiTheme="majorBidi" w:cstheme="majorBidi"/>
          <w:sz w:val="24"/>
          <w:szCs w:val="24"/>
        </w:rPr>
        <w:t>- “Tourathna: Our Shared Heritage”: developed a baseline study on religious groups and shared heritage sites in Jordan. Supervised and coordinated a committee of experts who produced a training manual under the same title. US funded project, Jordan, 2018</w:t>
      </w:r>
      <w:r w:rsidR="00BB1CC5">
        <w:rPr>
          <w:rFonts w:asciiTheme="majorBidi" w:hAnsiTheme="majorBidi" w:cstheme="majorBidi"/>
          <w:sz w:val="24"/>
          <w:szCs w:val="24"/>
        </w:rPr>
        <w:t xml:space="preserve"> to </w:t>
      </w:r>
      <w:r w:rsidR="00BA5219">
        <w:rPr>
          <w:rFonts w:asciiTheme="majorBidi" w:hAnsiTheme="majorBidi" w:cstheme="majorBidi"/>
          <w:sz w:val="24"/>
          <w:szCs w:val="24"/>
        </w:rPr>
        <w:t>2020</w:t>
      </w:r>
    </w:p>
    <w:p w14:paraId="1EE42326" w14:textId="481211BD" w:rsidR="00C779F1" w:rsidRPr="009B65E7" w:rsidRDefault="00412E03" w:rsidP="00B5482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65E7">
        <w:rPr>
          <w:rFonts w:asciiTheme="majorBidi" w:hAnsiTheme="majorBidi" w:cstheme="majorBidi"/>
          <w:sz w:val="24"/>
          <w:szCs w:val="24"/>
        </w:rPr>
        <w:t>2</w:t>
      </w:r>
      <w:r w:rsidR="00BA5219" w:rsidRPr="009B65E7">
        <w:rPr>
          <w:rFonts w:asciiTheme="majorBidi" w:hAnsiTheme="majorBidi" w:cstheme="majorBidi"/>
          <w:sz w:val="24"/>
          <w:szCs w:val="24"/>
        </w:rPr>
        <w:t>-</w:t>
      </w:r>
      <w:r w:rsidR="00BA5219">
        <w:rPr>
          <w:rFonts w:asciiTheme="majorBidi" w:hAnsiTheme="majorBidi" w:cstheme="majorBidi"/>
          <w:sz w:val="24"/>
          <w:szCs w:val="24"/>
        </w:rPr>
        <w:t xml:space="preserve"> “New Horizons for Young Activists &amp; Religious Leaders”: Supervising and coordinating a committee of experts to produce a training manual under the same title. EU funded project, Jordan, 2019</w:t>
      </w:r>
      <w:r w:rsidR="00A52FAC">
        <w:rPr>
          <w:rFonts w:asciiTheme="majorBidi" w:hAnsiTheme="majorBidi" w:cstheme="majorBidi"/>
          <w:sz w:val="24"/>
          <w:szCs w:val="24"/>
        </w:rPr>
        <w:t>-2021</w:t>
      </w:r>
    </w:p>
    <w:p w14:paraId="2BBE93F0" w14:textId="0E3CDB9E" w:rsidR="00412E03" w:rsidRPr="009B65E7" w:rsidRDefault="00412E03" w:rsidP="00453A6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65E7">
        <w:rPr>
          <w:rFonts w:asciiTheme="majorBidi" w:hAnsiTheme="majorBidi" w:cstheme="majorBidi"/>
          <w:sz w:val="24"/>
          <w:szCs w:val="24"/>
        </w:rPr>
        <w:t>3</w:t>
      </w:r>
      <w:r w:rsidR="00EE59EC" w:rsidRPr="009B65E7">
        <w:rPr>
          <w:rFonts w:asciiTheme="majorBidi" w:hAnsiTheme="majorBidi" w:cstheme="majorBidi"/>
          <w:sz w:val="24"/>
          <w:szCs w:val="24"/>
        </w:rPr>
        <w:t>-</w:t>
      </w:r>
      <w:r w:rsidR="00EE59EC">
        <w:rPr>
          <w:rFonts w:asciiTheme="majorBidi" w:hAnsiTheme="majorBidi" w:cstheme="majorBidi"/>
          <w:sz w:val="24"/>
          <w:szCs w:val="24"/>
        </w:rPr>
        <w:t xml:space="preserve"> “</w:t>
      </w:r>
      <w:r w:rsidR="00453A6D">
        <w:rPr>
          <w:rFonts w:asciiTheme="majorBidi" w:hAnsiTheme="majorBidi" w:cstheme="majorBidi"/>
          <w:sz w:val="24"/>
          <w:szCs w:val="24"/>
        </w:rPr>
        <w:t xml:space="preserve">Teachers of Tomorrow”: Supervising and coordinating a committee of experts to produce a training manual under the same title. </w:t>
      </w:r>
      <w:r w:rsidR="00EE59EC">
        <w:rPr>
          <w:rFonts w:asciiTheme="majorBidi" w:hAnsiTheme="majorBidi" w:cstheme="majorBidi"/>
          <w:sz w:val="24"/>
          <w:szCs w:val="24"/>
        </w:rPr>
        <w:t>Danmission</w:t>
      </w:r>
      <w:r w:rsidR="00453A6D">
        <w:rPr>
          <w:rFonts w:asciiTheme="majorBidi" w:hAnsiTheme="majorBidi" w:cstheme="majorBidi"/>
          <w:sz w:val="24"/>
          <w:szCs w:val="24"/>
        </w:rPr>
        <w:t>/Denmark, Jordan, 202</w:t>
      </w:r>
      <w:r w:rsidR="00BB1CC5">
        <w:rPr>
          <w:rFonts w:asciiTheme="majorBidi" w:hAnsiTheme="majorBidi" w:cstheme="majorBidi"/>
          <w:sz w:val="24"/>
          <w:szCs w:val="24"/>
        </w:rPr>
        <w:t>0 to present</w:t>
      </w:r>
    </w:p>
    <w:p w14:paraId="5CED0C8C" w14:textId="0111A085" w:rsidR="00412E03" w:rsidRPr="009B65E7" w:rsidRDefault="00412E03" w:rsidP="00EE59E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65E7">
        <w:rPr>
          <w:rFonts w:asciiTheme="majorBidi" w:hAnsiTheme="majorBidi" w:cstheme="majorBidi"/>
          <w:sz w:val="24"/>
          <w:szCs w:val="24"/>
        </w:rPr>
        <w:t>4</w:t>
      </w:r>
      <w:r w:rsidR="00BB1CC5" w:rsidRPr="009B65E7">
        <w:rPr>
          <w:rFonts w:asciiTheme="majorBidi" w:hAnsiTheme="majorBidi" w:cstheme="majorBidi"/>
          <w:sz w:val="24"/>
          <w:szCs w:val="24"/>
        </w:rPr>
        <w:t>-</w:t>
      </w:r>
      <w:r w:rsidR="00BB1CC5">
        <w:rPr>
          <w:rFonts w:asciiTheme="majorBidi" w:hAnsiTheme="majorBidi" w:cstheme="majorBidi"/>
          <w:sz w:val="24"/>
          <w:szCs w:val="24"/>
        </w:rPr>
        <w:t xml:space="preserve"> “</w:t>
      </w:r>
      <w:r w:rsidR="00EE59EC">
        <w:rPr>
          <w:rFonts w:asciiTheme="majorBidi" w:hAnsiTheme="majorBidi" w:cstheme="majorBidi"/>
          <w:sz w:val="24"/>
          <w:szCs w:val="24"/>
        </w:rPr>
        <w:t>Empowering Teachers”: Supervising and coordinating a committee of experts to produce a training manual under the same title. Nuovo Nordic Foundation/Denmark, Jordan, 2020</w:t>
      </w:r>
      <w:r w:rsidR="00BB1CC5">
        <w:rPr>
          <w:rFonts w:asciiTheme="majorBidi" w:hAnsiTheme="majorBidi" w:cstheme="majorBidi"/>
          <w:sz w:val="24"/>
          <w:szCs w:val="24"/>
        </w:rPr>
        <w:t xml:space="preserve"> to </w:t>
      </w:r>
      <w:r w:rsidR="00A52FAC">
        <w:rPr>
          <w:rFonts w:asciiTheme="majorBidi" w:hAnsiTheme="majorBidi" w:cstheme="majorBidi"/>
          <w:sz w:val="24"/>
          <w:szCs w:val="24"/>
        </w:rPr>
        <w:t>2021</w:t>
      </w:r>
    </w:p>
    <w:p w14:paraId="0804EDF7" w14:textId="1672C33E" w:rsidR="001D4D29" w:rsidRPr="001D4D29" w:rsidRDefault="001D4D29" w:rsidP="001D4D29">
      <w:pPr>
        <w:pStyle w:val="Achievement"/>
        <w:numPr>
          <w:ilvl w:val="0"/>
          <w:numId w:val="0"/>
        </w:numPr>
        <w:spacing w:after="0" w:line="240" w:lineRule="auto"/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</w:pPr>
      <w:r w:rsidRPr="009B65E7">
        <w:rPr>
          <w:rFonts w:asciiTheme="majorBidi" w:eastAsiaTheme="minorHAnsi" w:hAnsiTheme="majorBidi" w:cstheme="majorBidi"/>
          <w:spacing w:val="0"/>
          <w:sz w:val="24"/>
          <w:szCs w:val="24"/>
        </w:rPr>
        <w:t>•Founder and director of the program “Peace &amp; Arts”</w:t>
      </w:r>
      <w:r w:rsidR="00D85510" w:rsidRPr="009B65E7">
        <w:rPr>
          <w:rFonts w:asciiTheme="majorBidi" w:eastAsiaTheme="minorHAnsi" w:hAnsiTheme="majorBidi" w:cstheme="majorBidi"/>
          <w:spacing w:val="0"/>
          <w:sz w:val="24"/>
          <w:szCs w:val="24"/>
        </w:rPr>
        <w:t>, The Royal Institute for Inter-Faith</w:t>
      </w:r>
      <w:r w:rsidR="00D85510"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 xml:space="preserve"> Studies/Jordan, 2017 to present</w:t>
      </w:r>
    </w:p>
    <w:p w14:paraId="4029DA3F" w14:textId="18F087E4" w:rsidR="001D4D29" w:rsidRPr="001D4D29" w:rsidRDefault="001D4D29" w:rsidP="00126B84">
      <w:pPr>
        <w:pStyle w:val="Achievement"/>
        <w:numPr>
          <w:ilvl w:val="0"/>
          <w:numId w:val="0"/>
        </w:numPr>
        <w:spacing w:before="60" w:after="0" w:line="240" w:lineRule="auto"/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 w:rsidRPr="001D4D29"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>Founder and director of the program “Arab-Iberian-American Divan for Thought and Cultural Exchange”</w:t>
      </w:r>
      <w:r w:rsidR="00D85510">
        <w:rPr>
          <w:rFonts w:asciiTheme="majorBidi" w:hAnsiTheme="majorBidi" w:cstheme="majorBidi"/>
          <w:iCs/>
          <w:spacing w:val="0"/>
          <w:sz w:val="24"/>
          <w:szCs w:val="24"/>
          <w:lang w:eastAsia="ko-KR"/>
        </w:rPr>
        <w:t>, The Royal Institute for Inter-Faith Studies/Jordan, 2017 to present</w:t>
      </w:r>
    </w:p>
    <w:p w14:paraId="268463EC" w14:textId="77777777" w:rsidR="00412E03" w:rsidRPr="00C775D9" w:rsidRDefault="00412E03" w:rsidP="00B5482B">
      <w:pPr>
        <w:spacing w:after="0" w:line="240" w:lineRule="auto"/>
        <w:jc w:val="both"/>
        <w:rPr>
          <w:rFonts w:ascii="Arial Narrow" w:hAnsi="Arial Narrow"/>
          <w:lang w:eastAsia="ko-KR"/>
        </w:rPr>
      </w:pPr>
    </w:p>
    <w:p w14:paraId="6B3F7975" w14:textId="5A7CF41C" w:rsidR="003E47D3" w:rsidRPr="005D6165" w:rsidRDefault="00C779F1" w:rsidP="00341CD8">
      <w:pPr>
        <w:pBdr>
          <w:bottom w:val="single" w:sz="4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s-ES"/>
        </w:rPr>
      </w:pPr>
      <w:r w:rsidRPr="005D6165">
        <w:rPr>
          <w:rFonts w:asciiTheme="majorBidi" w:hAnsiTheme="majorBidi" w:cstheme="majorBidi"/>
          <w:b/>
          <w:bCs/>
          <w:sz w:val="24"/>
          <w:szCs w:val="24"/>
          <w:lang w:val="es-ES"/>
        </w:rPr>
        <w:t>PUBLICATIONS</w:t>
      </w:r>
      <w:r w:rsidR="00B16AD6" w:rsidRPr="005D6165">
        <w:rPr>
          <w:rFonts w:asciiTheme="majorBidi" w:hAnsiTheme="majorBidi" w:cstheme="majorBidi"/>
          <w:b/>
          <w:bCs/>
          <w:sz w:val="24"/>
          <w:szCs w:val="24"/>
          <w:lang w:val="es-ES"/>
        </w:rPr>
        <w:t xml:space="preserve"> </w:t>
      </w:r>
      <w:r w:rsidR="00B16AD6" w:rsidRPr="005D6165">
        <w:rPr>
          <w:rFonts w:asciiTheme="majorBidi" w:hAnsiTheme="majorBidi" w:cstheme="majorBidi"/>
          <w:i/>
          <w:iCs/>
          <w:sz w:val="24"/>
          <w:szCs w:val="24"/>
          <w:lang w:val="es-ES"/>
        </w:rPr>
        <w:t>(a selection)</w:t>
      </w:r>
    </w:p>
    <w:p w14:paraId="589ACFCD" w14:textId="3DCEDB3A" w:rsidR="00271935" w:rsidRDefault="00271935" w:rsidP="006035B6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271935">
        <w:rPr>
          <w:rFonts w:asciiTheme="majorBidi" w:hAnsiTheme="majorBidi" w:cstheme="majorBidi"/>
          <w:sz w:val="24"/>
          <w:szCs w:val="24"/>
        </w:rPr>
        <w:t>•</w:t>
      </w:r>
      <w:r w:rsidRPr="00271935">
        <w:rPr>
          <w:rFonts w:asciiTheme="majorBidi" w:hAnsiTheme="majorBidi" w:cstheme="majorBidi"/>
          <w:sz w:val="24"/>
          <w:szCs w:val="24"/>
          <w:shd w:val="clear" w:color="auto" w:fill="FFFFFF"/>
        </w:rPr>
        <w:t>Hattar, R. (2024).</w:t>
      </w:r>
      <w:r w:rsidRPr="00271935"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</w:t>
      </w:r>
      <w:r w:rsidRPr="00271935">
        <w:rPr>
          <w:rFonts w:asciiTheme="majorBidi" w:hAnsiTheme="majorBidi" w:cstheme="majorBidi"/>
          <w:sz w:val="24"/>
          <w:szCs w:val="24"/>
          <w:shd w:val="clear" w:color="auto" w:fill="FFFFFF"/>
        </w:rPr>
        <w:t>Music: An Emerging Tool for Peacebuilding Diplomacy in the Middle East.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271935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 xml:space="preserve">In </w:t>
      </w:r>
      <w:r w:rsidRPr="0027193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fr-FR"/>
        </w:rPr>
        <w:t>La Diplomacie Culturelle et Religieuse-Paix et Dialogue au Moyen Orient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fr-FR"/>
        </w:rPr>
        <w:t>.</w:t>
      </w:r>
      <w:r w:rsidRPr="00271935">
        <w:rPr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 xml:space="preserve"> </w:t>
      </w:r>
      <w:r w:rsidRPr="009A5BC0">
        <w:rPr>
          <w:rFonts w:ascii="Arial" w:hAnsi="Arial" w:cs="Arial"/>
          <w:color w:val="222222"/>
          <w:sz w:val="20"/>
          <w:szCs w:val="20"/>
          <w:shd w:val="clear" w:color="auto" w:fill="FFFFFF"/>
        </w:rPr>
        <w:t>(pp.</w:t>
      </w:r>
      <w:r w:rsidRPr="00271935">
        <w:rPr>
          <w:rFonts w:asciiTheme="majorBidi" w:hAnsiTheme="majorBidi" w:cstheme="majorBidi"/>
          <w:sz w:val="24"/>
          <w:szCs w:val="24"/>
          <w:shd w:val="clear" w:color="auto" w:fill="FFFFFF"/>
        </w:rPr>
        <w:t>148-168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</w:p>
    <w:p w14:paraId="082E5FD5" w14:textId="2CEA36A8" w:rsidR="00094EAA" w:rsidRPr="00271935" w:rsidRDefault="00094EAA" w:rsidP="003C7A1E">
      <w:pPr>
        <w:rPr>
          <w:rFonts w:asciiTheme="majorBidi" w:hAnsiTheme="majorBidi" w:cstheme="majorBidi"/>
          <w:sz w:val="24"/>
          <w:szCs w:val="24"/>
          <w:rtl/>
          <w:lang w:val="fr-FR" w:bidi="ar-JO"/>
        </w:rPr>
      </w:pPr>
      <w:r w:rsidRPr="00271935">
        <w:rPr>
          <w:rFonts w:asciiTheme="majorBidi" w:hAnsiTheme="majorBidi" w:cstheme="majorBidi"/>
          <w:sz w:val="24"/>
          <w:szCs w:val="24"/>
        </w:rPr>
        <w:t>•</w:t>
      </w:r>
      <w:r w:rsidRPr="00271935">
        <w:rPr>
          <w:rFonts w:asciiTheme="majorBidi" w:hAnsiTheme="majorBidi" w:cstheme="majorBidi"/>
          <w:sz w:val="24"/>
          <w:szCs w:val="24"/>
          <w:shd w:val="clear" w:color="auto" w:fill="FFFFFF"/>
        </w:rPr>
        <w:t>Hattar, R. (20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21</w:t>
      </w:r>
      <w:r w:rsidRPr="00271935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r w:rsidR="003C7A1E" w:rsidRPr="003C7A1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3C7A1E" w:rsidRPr="003C7A1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Spiritual Music </w:t>
      </w:r>
      <w:r w:rsidR="003C7A1E">
        <w:rPr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r w:rsidR="003C7A1E" w:rsidRPr="003C7A1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 </w:t>
      </w:r>
      <w:r w:rsidR="003C7A1E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3C7A1E" w:rsidRPr="003C7A1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 Levant: A Safe Space </w:t>
      </w:r>
      <w:r w:rsidR="003C7A1E">
        <w:rPr>
          <w:rFonts w:asciiTheme="majorBidi" w:hAnsiTheme="majorBidi" w:cstheme="majorBidi"/>
          <w:sz w:val="24"/>
          <w:szCs w:val="24"/>
          <w:shd w:val="clear" w:color="auto" w:fill="FFFFFF"/>
        </w:rPr>
        <w:t>f</w:t>
      </w:r>
      <w:r w:rsidR="003C7A1E" w:rsidRPr="003C7A1E">
        <w:rPr>
          <w:rFonts w:asciiTheme="majorBidi" w:hAnsiTheme="majorBidi" w:cstheme="majorBidi"/>
          <w:sz w:val="24"/>
          <w:szCs w:val="24"/>
          <w:shd w:val="clear" w:color="auto" w:fill="FFFFFF"/>
        </w:rPr>
        <w:t>or Interfaith</w:t>
      </w:r>
      <w:r w:rsidR="003C7A1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C7A1E" w:rsidRPr="003C7A1E">
        <w:rPr>
          <w:rFonts w:asciiTheme="majorBidi" w:hAnsiTheme="majorBidi" w:cstheme="majorBidi"/>
          <w:sz w:val="24"/>
          <w:szCs w:val="24"/>
          <w:shd w:val="clear" w:color="auto" w:fill="FFFFFF"/>
        </w:rPr>
        <w:t>Dialogue</w:t>
      </w:r>
      <w:r w:rsidR="003C7A1E" w:rsidRPr="00341CD8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3C7A1E" w:rsidRPr="00341CD8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3C7A1E" w:rsidRPr="003C7A1E">
        <w:rPr>
          <w:rFonts w:asciiTheme="majorBidi" w:hAnsiTheme="majorBidi" w:cstheme="majorBidi"/>
          <w:i/>
          <w:iCs/>
          <w:spacing w:val="-5"/>
          <w:sz w:val="24"/>
          <w:szCs w:val="24"/>
        </w:rPr>
        <w:t xml:space="preserve">Bulletin of the Royal Instiute for </w:t>
      </w:r>
      <w:r w:rsidR="003C7A1E">
        <w:rPr>
          <w:rFonts w:asciiTheme="majorBidi" w:hAnsiTheme="majorBidi" w:cstheme="majorBidi"/>
          <w:i/>
          <w:iCs/>
          <w:spacing w:val="-5"/>
          <w:sz w:val="24"/>
          <w:szCs w:val="24"/>
        </w:rPr>
        <w:t>Inter-Faith Studies</w:t>
      </w:r>
      <w:r w:rsidR="003C7A1E" w:rsidRPr="003C7A1E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3C7A1E" w:rsidRPr="003C7A1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AA5D15">
        <w:rPr>
          <w:rFonts w:asciiTheme="majorBidi" w:hAnsiTheme="majorBidi" w:cstheme="majorBidi"/>
          <w:spacing w:val="-5"/>
          <w:sz w:val="24"/>
          <w:szCs w:val="24"/>
        </w:rPr>
        <w:t xml:space="preserve">16 </w:t>
      </w:r>
      <w:r w:rsidR="003C7A1E" w:rsidRPr="003C7A1E">
        <w:rPr>
          <w:rFonts w:asciiTheme="majorBidi" w:hAnsiTheme="majorBidi" w:cstheme="majorBidi"/>
          <w:spacing w:val="-5"/>
          <w:sz w:val="24"/>
          <w:szCs w:val="24"/>
        </w:rPr>
        <w:t>(20</w:t>
      </w:r>
      <w:r w:rsidR="00AA5D15">
        <w:rPr>
          <w:rFonts w:asciiTheme="majorBidi" w:hAnsiTheme="majorBidi" w:cstheme="majorBidi"/>
          <w:spacing w:val="-5"/>
          <w:sz w:val="24"/>
          <w:szCs w:val="24"/>
        </w:rPr>
        <w:t>21</w:t>
      </w:r>
      <w:r w:rsidR="003C7A1E" w:rsidRPr="003C7A1E">
        <w:rPr>
          <w:rFonts w:asciiTheme="majorBidi" w:hAnsiTheme="majorBidi" w:cstheme="majorBidi"/>
          <w:spacing w:val="-5"/>
          <w:sz w:val="24"/>
          <w:szCs w:val="24"/>
        </w:rPr>
        <w:t>),</w:t>
      </w:r>
      <w:r w:rsidR="00AA5D15">
        <w:rPr>
          <w:rFonts w:asciiTheme="majorBidi" w:hAnsiTheme="majorBidi" w:cstheme="majorBidi"/>
          <w:spacing w:val="-5"/>
          <w:sz w:val="24"/>
          <w:szCs w:val="24"/>
        </w:rPr>
        <w:t xml:space="preserve"> 38-47</w:t>
      </w:r>
      <w:r w:rsidR="003C7A1E" w:rsidRPr="003C7A1E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</w:p>
    <w:p w14:paraId="5FBE6DCD" w14:textId="1D8A2ADB" w:rsidR="00A161CA" w:rsidRPr="00341CD8" w:rsidRDefault="00C779F1" w:rsidP="006035B6">
      <w:pPr>
        <w:spacing w:before="120"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A5D15">
        <w:rPr>
          <w:rFonts w:asciiTheme="majorBidi" w:hAnsiTheme="majorBidi" w:cstheme="majorBidi"/>
          <w:sz w:val="24"/>
          <w:szCs w:val="24"/>
        </w:rPr>
        <w:lastRenderedPageBreak/>
        <w:t>•</w:t>
      </w:r>
      <w:r w:rsidRPr="00AA5D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Hattar, R. H. (2019). </w:t>
      </w:r>
      <w:r w:rsidRPr="00341CD8">
        <w:rPr>
          <w:rFonts w:asciiTheme="majorBidi" w:hAnsiTheme="majorBidi" w:cstheme="majorBidi"/>
          <w:sz w:val="24"/>
          <w:szCs w:val="24"/>
          <w:shd w:val="clear" w:color="auto" w:fill="FFFFFF"/>
          <w:lang w:val="es-ES"/>
        </w:rPr>
        <w:t>La migración en Jordania: desafíos, realidades y acción. In</w:t>
      </w:r>
      <w:r w:rsidRPr="00341CD8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es-ES"/>
        </w:rPr>
        <w:t> </w:t>
      </w:r>
      <w:r w:rsidRPr="00341CD8">
        <w:rPr>
          <w:rFonts w:asciiTheme="majorBidi" w:hAnsiTheme="majorBidi" w:cstheme="majorBidi"/>
          <w:i/>
          <w:iCs/>
          <w:sz w:val="24"/>
          <w:szCs w:val="24"/>
          <w:lang w:val="es-ES"/>
        </w:rPr>
        <w:t>Movilidad Humana</w:t>
      </w:r>
      <w:r w:rsidRPr="00341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s-ES"/>
        </w:rPr>
        <w:t xml:space="preserve">: [actas del] Seminario Internacional: </w:t>
      </w:r>
      <w:r w:rsidRPr="00341CD8">
        <w:rPr>
          <w:rFonts w:asciiTheme="majorBidi" w:hAnsiTheme="majorBidi" w:cstheme="majorBidi"/>
          <w:i/>
          <w:iCs/>
          <w:sz w:val="24"/>
          <w:szCs w:val="24"/>
          <w:lang w:val="es-ES"/>
        </w:rPr>
        <w:t>“Derechos Humanos Y Nuevos Desafíos: Migración, Diásporas Y Democracia En Una Perspectiva Comparada”</w:t>
      </w:r>
      <w:r w:rsidRPr="00341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s-ES"/>
        </w:rPr>
        <w:t>: Montevideo [26-27 de junio de 2018]</w:t>
      </w:r>
      <w:r w:rsidRPr="00341CD8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es-ES"/>
        </w:rPr>
        <w:t> </w:t>
      </w:r>
      <w:r w:rsidRPr="00341CD8">
        <w:rPr>
          <w:rFonts w:asciiTheme="majorBidi" w:hAnsiTheme="majorBidi" w:cstheme="majorBidi"/>
          <w:sz w:val="24"/>
          <w:szCs w:val="24"/>
          <w:shd w:val="clear" w:color="auto" w:fill="FFFFFF"/>
          <w:lang w:val="es-ES"/>
        </w:rPr>
        <w:t>(pp. 65-75).</w:t>
      </w:r>
      <w:r w:rsidRPr="00341CD8">
        <w:rPr>
          <w:rFonts w:asciiTheme="majorBidi" w:hAnsiTheme="majorBidi" w:cstheme="majorBidi"/>
          <w:sz w:val="24"/>
          <w:szCs w:val="24"/>
          <w:shd w:val="clear" w:color="auto" w:fill="F5F5F5"/>
          <w:lang w:val="es-ES_tradnl"/>
        </w:rPr>
        <w:t xml:space="preserve">  </w:t>
      </w:r>
      <w:r w:rsidRPr="00341CD8">
        <w:rPr>
          <w:rFonts w:asciiTheme="majorBidi" w:hAnsiTheme="majorBidi" w:cstheme="majorBidi"/>
          <w:sz w:val="24"/>
          <w:szCs w:val="24"/>
          <w:shd w:val="clear" w:color="auto" w:fill="FFFFFF"/>
        </w:rPr>
        <w:t>ISBN 978-9974-742-41-3</w:t>
      </w:r>
    </w:p>
    <w:p w14:paraId="4754DF2A" w14:textId="77777777" w:rsidR="00604096" w:rsidRPr="00341CD8" w:rsidRDefault="00C779F1" w:rsidP="00CC7342">
      <w:pPr>
        <w:spacing w:before="60" w:after="0" w:line="240" w:lineRule="auto"/>
        <w:jc w:val="both"/>
        <w:rPr>
          <w:rFonts w:asciiTheme="majorBidi" w:hAnsiTheme="majorBidi" w:cstheme="majorBidi"/>
          <w:spacing w:val="-5"/>
          <w:sz w:val="24"/>
          <w:szCs w:val="24"/>
          <w:lang w:val="es-ES"/>
        </w:rPr>
      </w:pPr>
      <w:r w:rsidRPr="00341CD8">
        <w:rPr>
          <w:rFonts w:asciiTheme="majorBidi" w:hAnsiTheme="majorBidi" w:cstheme="majorBidi"/>
          <w:sz w:val="24"/>
          <w:szCs w:val="24"/>
        </w:rPr>
        <w:t>•</w:t>
      </w:r>
      <w:r w:rsidRPr="00341CD8">
        <w:rPr>
          <w:rFonts w:asciiTheme="majorBidi" w:hAnsiTheme="majorBidi" w:cstheme="majorBidi"/>
          <w:spacing w:val="-5"/>
          <w:sz w:val="24"/>
          <w:szCs w:val="24"/>
        </w:rPr>
        <w:t>Hattar, R. H. (2018). Sacred Oriental Music: Preserving the Identity of Middle Eastern Christians</w:t>
      </w:r>
      <w:r w:rsidRPr="00341CD8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341CD8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41CD8">
        <w:rPr>
          <w:rFonts w:asciiTheme="majorBidi" w:hAnsiTheme="majorBidi" w:cstheme="majorBidi"/>
          <w:i/>
          <w:iCs/>
          <w:spacing w:val="-5"/>
          <w:sz w:val="24"/>
          <w:szCs w:val="24"/>
          <w:lang w:val="es-ES"/>
        </w:rPr>
        <w:t>Parole de l´Orient</w:t>
      </w:r>
      <w:r w:rsidRPr="00341CD8">
        <w:rPr>
          <w:rFonts w:asciiTheme="majorBidi" w:hAnsiTheme="majorBidi" w:cstheme="majorBidi"/>
          <w:sz w:val="24"/>
          <w:szCs w:val="24"/>
          <w:shd w:val="clear" w:color="auto" w:fill="FFFFFF"/>
          <w:lang w:val="es-ES"/>
        </w:rPr>
        <w:t>,</w:t>
      </w:r>
      <w:r w:rsidRPr="00341CD8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es-ES"/>
        </w:rPr>
        <w:t> </w:t>
      </w:r>
      <w:r w:rsidRPr="00341CD8">
        <w:rPr>
          <w:rFonts w:asciiTheme="majorBidi" w:hAnsiTheme="majorBidi" w:cstheme="majorBidi"/>
          <w:spacing w:val="-5"/>
          <w:sz w:val="24"/>
          <w:szCs w:val="24"/>
          <w:lang w:val="es-ES"/>
        </w:rPr>
        <w:t xml:space="preserve">44(2018), 1-10 </w:t>
      </w:r>
    </w:p>
    <w:p w14:paraId="79212F4E" w14:textId="64FC313B" w:rsidR="00A161CA" w:rsidRPr="00341CD8" w:rsidRDefault="00604096" w:rsidP="00CC7342">
      <w:pPr>
        <w:pStyle w:val="Eaoaeaa"/>
        <w:widowControl/>
        <w:spacing w:before="60"/>
        <w:jc w:val="both"/>
        <w:rPr>
          <w:rFonts w:asciiTheme="majorBidi" w:hAnsiTheme="majorBidi" w:cstheme="majorBidi"/>
          <w:spacing w:val="-5"/>
          <w:sz w:val="24"/>
          <w:szCs w:val="24"/>
          <w:lang w:val="es-ES_tradnl" w:eastAsia="en-US"/>
        </w:rPr>
      </w:pPr>
      <w:r w:rsidRPr="00341CD8">
        <w:rPr>
          <w:rFonts w:asciiTheme="majorBidi" w:hAnsiTheme="majorBidi" w:cstheme="majorBidi"/>
          <w:sz w:val="24"/>
          <w:szCs w:val="24"/>
          <w:lang w:val="es-ES"/>
        </w:rPr>
        <w:t>•</w:t>
      </w:r>
      <w:r w:rsidR="00A161CA" w:rsidRPr="00341CD8">
        <w:rPr>
          <w:rFonts w:asciiTheme="majorBidi" w:hAnsiTheme="majorBidi" w:cstheme="majorBidi"/>
          <w:spacing w:val="-5"/>
          <w:sz w:val="24"/>
          <w:szCs w:val="24"/>
          <w:lang w:val="es-ES" w:eastAsia="en-US"/>
        </w:rPr>
        <w:t xml:space="preserve">Hatter, R. H. S. (2016). </w:t>
      </w:r>
      <w:r w:rsidR="00A161CA" w:rsidRPr="00341CD8">
        <w:rPr>
          <w:rFonts w:asciiTheme="majorBidi" w:hAnsiTheme="majorBidi" w:cstheme="majorBidi"/>
          <w:spacing w:val="-5"/>
          <w:sz w:val="24"/>
          <w:szCs w:val="24"/>
          <w:lang w:val="es-ES_tradnl" w:eastAsia="en-US"/>
        </w:rPr>
        <w:t>La paz en los cantos religiosos árabes cristianos: propuestas para el diálogo interreligioso. Granada: Universidad de Granada.</w:t>
      </w:r>
      <w:r w:rsidR="00B91352">
        <w:rPr>
          <w:rFonts w:asciiTheme="majorBidi" w:hAnsiTheme="majorBidi" w:cstheme="majorBidi"/>
          <w:spacing w:val="-5"/>
          <w:sz w:val="24"/>
          <w:szCs w:val="24"/>
          <w:lang w:val="es-ES_tradnl" w:eastAsia="en-US"/>
        </w:rPr>
        <w:t xml:space="preserve"> </w:t>
      </w:r>
      <w:r w:rsidR="00A161CA" w:rsidRPr="00341CD8">
        <w:rPr>
          <w:rFonts w:asciiTheme="majorBidi" w:hAnsiTheme="majorBidi" w:cstheme="majorBidi"/>
          <w:spacing w:val="-5"/>
          <w:sz w:val="24"/>
          <w:szCs w:val="24"/>
          <w:lang w:val="es-ES_tradnl" w:eastAsia="en-US"/>
        </w:rPr>
        <w:t>ISBN788491256755</w:t>
      </w:r>
      <w:r w:rsidRPr="00341CD8">
        <w:rPr>
          <w:rFonts w:asciiTheme="majorBidi" w:hAnsiTheme="majorBidi" w:cstheme="majorBidi"/>
          <w:spacing w:val="-5"/>
          <w:sz w:val="24"/>
          <w:szCs w:val="24"/>
          <w:lang w:val="es-ES_tradnl" w:eastAsia="en-US"/>
        </w:rPr>
        <w:t xml:space="preserve"> </w:t>
      </w:r>
      <w:r w:rsidR="00A161CA" w:rsidRPr="00341CD8">
        <w:rPr>
          <w:rFonts w:asciiTheme="majorBidi" w:hAnsiTheme="majorBidi" w:cstheme="majorBidi"/>
          <w:spacing w:val="-5"/>
          <w:sz w:val="24"/>
          <w:szCs w:val="24"/>
          <w:lang w:val="es-ES_tradnl" w:eastAsia="en-US"/>
        </w:rPr>
        <w:t>[http://hdl.handle.net/10481/43332]</w:t>
      </w:r>
    </w:p>
    <w:p w14:paraId="0920BADA" w14:textId="43BD4235" w:rsidR="00A161CA" w:rsidRPr="00341CD8" w:rsidRDefault="00604096" w:rsidP="00CC7342">
      <w:pPr>
        <w:pStyle w:val="Eaoaeaa"/>
        <w:widowControl/>
        <w:spacing w:before="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41CD8">
        <w:rPr>
          <w:rFonts w:asciiTheme="majorBidi" w:hAnsiTheme="majorBidi" w:cstheme="majorBidi"/>
          <w:sz w:val="24"/>
          <w:szCs w:val="24"/>
          <w:lang w:val="es-ES"/>
        </w:rPr>
        <w:t>•</w:t>
      </w:r>
      <w:r w:rsidR="00A161CA" w:rsidRPr="00341CD8">
        <w:rPr>
          <w:rFonts w:asciiTheme="majorBidi" w:hAnsiTheme="majorBidi" w:cstheme="majorBidi"/>
          <w:spacing w:val="-5"/>
          <w:sz w:val="24"/>
          <w:szCs w:val="24"/>
          <w:lang w:val="es-ES" w:eastAsia="en-US"/>
        </w:rPr>
        <w:t xml:space="preserve">Hattar, R. H. (2015). </w:t>
      </w:r>
      <w:r w:rsidR="00A161CA" w:rsidRPr="00341CD8">
        <w:rPr>
          <w:rFonts w:asciiTheme="majorBidi" w:hAnsiTheme="majorBidi" w:cstheme="majorBidi"/>
          <w:spacing w:val="-5"/>
          <w:sz w:val="24"/>
          <w:szCs w:val="24"/>
          <w:lang w:eastAsia="en-US"/>
        </w:rPr>
        <w:t>Music and Interfaith Dialogue: Christian Influences in Arabic</w:t>
      </w:r>
      <w:r w:rsidR="00A161CA" w:rsidRPr="00341CD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Islamic Music.</w:t>
      </w:r>
      <w:r w:rsidR="00A161CA" w:rsidRPr="00341CD8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A161CA" w:rsidRPr="00341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Middle-East Journal of Scientific</w:t>
      </w:r>
      <w:r w:rsidR="00A161CA" w:rsidRPr="00341CD8">
        <w:rPr>
          <w:rFonts w:asciiTheme="majorBidi" w:hAnsiTheme="majorBidi" w:cstheme="majorBidi"/>
          <w:i/>
          <w:iCs/>
          <w:sz w:val="24"/>
          <w:szCs w:val="24"/>
          <w:u w:val="single"/>
          <w:shd w:val="clear" w:color="auto" w:fill="FFFFFF"/>
        </w:rPr>
        <w:t xml:space="preserve"> </w:t>
      </w:r>
      <w:r w:rsidR="00A161CA" w:rsidRPr="00341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Research</w:t>
      </w:r>
      <w:r w:rsidR="00A161CA" w:rsidRPr="00341CD8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A161CA" w:rsidRPr="00341CD8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A161CA" w:rsidRPr="00341CD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23</w:t>
      </w:r>
      <w:r w:rsidR="00A161CA" w:rsidRPr="00341CD8">
        <w:rPr>
          <w:rFonts w:asciiTheme="majorBidi" w:hAnsiTheme="majorBidi" w:cstheme="majorBidi"/>
          <w:sz w:val="24"/>
          <w:szCs w:val="24"/>
          <w:shd w:val="clear" w:color="auto" w:fill="FFFFFF"/>
        </w:rPr>
        <w:t>(11), 2676-2682.</w:t>
      </w:r>
    </w:p>
    <w:p w14:paraId="365BBED7" w14:textId="02D1C429" w:rsidR="00A161CA" w:rsidRPr="00EB60D4" w:rsidRDefault="00604096" w:rsidP="00B16AD6">
      <w:pPr>
        <w:pStyle w:val="Eaoaeaa"/>
        <w:widowControl/>
        <w:spacing w:before="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41CD8">
        <w:rPr>
          <w:rFonts w:asciiTheme="majorBidi" w:hAnsiTheme="majorBidi" w:cstheme="majorBidi"/>
          <w:sz w:val="24"/>
          <w:szCs w:val="24"/>
        </w:rPr>
        <w:t>•</w:t>
      </w:r>
      <w:r w:rsidR="00A161CA" w:rsidRPr="00341CD8">
        <w:rPr>
          <w:rFonts w:asciiTheme="majorBidi" w:hAnsiTheme="majorBidi" w:cstheme="majorBidi"/>
          <w:sz w:val="24"/>
          <w:szCs w:val="24"/>
          <w:shd w:val="clear" w:color="auto" w:fill="FFFFFF"/>
        </w:rPr>
        <w:t>Hattar, R. H., &amp; Ramirez-Hurtado, C. (2014). Sharing Is Caring: Vocal Music and Arab Identity in the Middle East.</w:t>
      </w:r>
      <w:r w:rsidR="00A161CA" w:rsidRPr="00341CD8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A161CA" w:rsidRPr="00EB60D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Middle-East Journal of Scientific Research</w:t>
      </w:r>
      <w:r w:rsidR="00A161CA" w:rsidRPr="00EB60D4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A161CA" w:rsidRPr="00EB60D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A161CA" w:rsidRPr="00EB60D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21</w:t>
      </w:r>
      <w:r w:rsidR="00A161CA" w:rsidRPr="00EB60D4">
        <w:rPr>
          <w:rFonts w:asciiTheme="majorBidi" w:hAnsiTheme="majorBidi" w:cstheme="majorBidi"/>
          <w:sz w:val="24"/>
          <w:szCs w:val="24"/>
          <w:shd w:val="clear" w:color="auto" w:fill="FFFFFF"/>
        </w:rPr>
        <w:t>(11), 1988-1993.</w:t>
      </w:r>
    </w:p>
    <w:p w14:paraId="552B218B" w14:textId="77777777" w:rsidR="00AE19E7" w:rsidRPr="00AE19E7" w:rsidRDefault="00AE19E7" w:rsidP="00AE19E7">
      <w:pPr>
        <w:pStyle w:val="Eaoaeaa"/>
        <w:widowControl/>
        <w:spacing w:before="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436F1987" w14:textId="0D727D4F" w:rsidR="003B0900" w:rsidRDefault="003B0900" w:rsidP="003B0900">
      <w:pPr>
        <w:pBdr>
          <w:bottom w:val="single" w:sz="4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B0900">
        <w:rPr>
          <w:rFonts w:asciiTheme="majorBidi" w:hAnsiTheme="majorBidi" w:cstheme="majorBidi"/>
          <w:b/>
          <w:bCs/>
          <w:sz w:val="24"/>
          <w:szCs w:val="24"/>
        </w:rPr>
        <w:t>EDITING</w:t>
      </w:r>
    </w:p>
    <w:p w14:paraId="7C3DEDC7" w14:textId="0BABCEEA" w:rsidR="003B0900" w:rsidRPr="003B0900" w:rsidRDefault="00B2656F" w:rsidP="008805E5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656F">
        <w:rPr>
          <w:rFonts w:asciiTheme="majorBidi" w:hAnsiTheme="majorBidi" w:cstheme="majorBidi"/>
          <w:sz w:val="24"/>
          <w:szCs w:val="24"/>
        </w:rPr>
        <w:t>•</w:t>
      </w:r>
      <w:r w:rsidR="00271935">
        <w:rPr>
          <w:rFonts w:asciiTheme="majorBidi" w:hAnsiTheme="majorBidi" w:cstheme="majorBidi"/>
          <w:sz w:val="24"/>
          <w:szCs w:val="24"/>
        </w:rPr>
        <w:t>Chair of e</w:t>
      </w:r>
      <w:r w:rsidR="003B0900" w:rsidRPr="003B0900">
        <w:rPr>
          <w:rFonts w:asciiTheme="majorBidi" w:hAnsiTheme="majorBidi" w:cstheme="majorBidi"/>
          <w:sz w:val="24"/>
          <w:szCs w:val="24"/>
        </w:rPr>
        <w:t>ditor</w:t>
      </w:r>
      <w:r w:rsidR="00271935">
        <w:rPr>
          <w:rFonts w:asciiTheme="majorBidi" w:hAnsiTheme="majorBidi" w:cstheme="majorBidi"/>
          <w:sz w:val="24"/>
          <w:szCs w:val="24"/>
        </w:rPr>
        <w:t>ial board</w:t>
      </w:r>
      <w:r w:rsidR="003B0900" w:rsidRPr="003B0900">
        <w:rPr>
          <w:rFonts w:asciiTheme="majorBidi" w:hAnsiTheme="majorBidi" w:cstheme="majorBidi"/>
          <w:sz w:val="24"/>
          <w:szCs w:val="24"/>
        </w:rPr>
        <w:t xml:space="preserve"> of BRIIFS</w:t>
      </w:r>
      <w:r w:rsidR="00BB1CC5">
        <w:rPr>
          <w:rFonts w:asciiTheme="majorBidi" w:hAnsiTheme="majorBidi" w:cstheme="majorBidi"/>
          <w:sz w:val="24"/>
          <w:szCs w:val="24"/>
        </w:rPr>
        <w:t xml:space="preserve"> (Bulletin of the Royal Institute for Inter-Faith Studies), Jordan, 2</w:t>
      </w:r>
      <w:r w:rsidR="00271935">
        <w:rPr>
          <w:rFonts w:asciiTheme="majorBidi" w:hAnsiTheme="majorBidi" w:cstheme="majorBidi"/>
          <w:sz w:val="24"/>
          <w:szCs w:val="24"/>
        </w:rPr>
        <w:t>021</w:t>
      </w:r>
      <w:r w:rsidR="00BB1CC5">
        <w:rPr>
          <w:rFonts w:asciiTheme="majorBidi" w:hAnsiTheme="majorBidi" w:cstheme="majorBidi"/>
          <w:sz w:val="24"/>
          <w:szCs w:val="24"/>
        </w:rPr>
        <w:t xml:space="preserve"> to present</w:t>
      </w:r>
    </w:p>
    <w:p w14:paraId="49EC65FC" w14:textId="358BBB2F" w:rsidR="003B0900" w:rsidRPr="00BB1CC5" w:rsidRDefault="00B2656F" w:rsidP="008805E5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656F">
        <w:rPr>
          <w:rFonts w:asciiTheme="majorBidi" w:hAnsiTheme="majorBidi" w:cstheme="majorBidi"/>
          <w:sz w:val="24"/>
          <w:szCs w:val="24"/>
        </w:rPr>
        <w:t>•</w:t>
      </w:r>
      <w:r w:rsidR="003B0900" w:rsidRPr="003B0900">
        <w:rPr>
          <w:rFonts w:asciiTheme="majorBidi" w:hAnsiTheme="majorBidi" w:cstheme="majorBidi"/>
          <w:sz w:val="24"/>
          <w:szCs w:val="24"/>
        </w:rPr>
        <w:t>Edit</w:t>
      </w:r>
      <w:r w:rsidR="00BB1CC5">
        <w:rPr>
          <w:rFonts w:asciiTheme="majorBidi" w:hAnsiTheme="majorBidi" w:cstheme="majorBidi"/>
          <w:sz w:val="24"/>
          <w:szCs w:val="24"/>
        </w:rPr>
        <w:t>or</w:t>
      </w:r>
      <w:r w:rsidR="003B0900" w:rsidRPr="003B0900">
        <w:rPr>
          <w:rFonts w:asciiTheme="majorBidi" w:hAnsiTheme="majorBidi" w:cstheme="majorBidi"/>
          <w:sz w:val="24"/>
          <w:szCs w:val="24"/>
        </w:rPr>
        <w:t xml:space="preserve"> </w:t>
      </w:r>
      <w:r w:rsidR="00BB1CC5">
        <w:rPr>
          <w:rFonts w:asciiTheme="majorBidi" w:hAnsiTheme="majorBidi" w:cstheme="majorBidi"/>
          <w:sz w:val="24"/>
          <w:szCs w:val="24"/>
        </w:rPr>
        <w:t xml:space="preserve">of </w:t>
      </w:r>
      <w:r w:rsidR="003B0900" w:rsidRPr="003B0900">
        <w:rPr>
          <w:rFonts w:asciiTheme="majorBidi" w:hAnsiTheme="majorBidi" w:cstheme="majorBidi"/>
          <w:sz w:val="24"/>
          <w:szCs w:val="24"/>
        </w:rPr>
        <w:t xml:space="preserve">the volume </w:t>
      </w:r>
      <w:r w:rsidR="00BB1CC5" w:rsidRPr="00BB1CC5">
        <w:rPr>
          <w:rFonts w:asciiTheme="majorBidi" w:hAnsiTheme="majorBidi" w:cstheme="majorBidi"/>
          <w:sz w:val="24"/>
          <w:szCs w:val="24"/>
        </w:rPr>
        <w:t>“</w:t>
      </w:r>
      <w:r w:rsidR="00931DC1" w:rsidRPr="00BB1CC5">
        <w:rPr>
          <w:rFonts w:asciiTheme="majorBidi" w:hAnsiTheme="majorBidi" w:cstheme="majorBidi"/>
          <w:sz w:val="24"/>
          <w:szCs w:val="24"/>
        </w:rPr>
        <w:t>I</w:t>
      </w:r>
      <w:r w:rsidR="003B0900" w:rsidRPr="00BB1CC5">
        <w:rPr>
          <w:rFonts w:asciiTheme="majorBidi" w:hAnsiTheme="majorBidi" w:cstheme="majorBidi"/>
          <w:sz w:val="24"/>
          <w:szCs w:val="24"/>
        </w:rPr>
        <w:t>slam in the West</w:t>
      </w:r>
      <w:r w:rsidR="00BB1CC5" w:rsidRPr="00BB1CC5">
        <w:rPr>
          <w:rFonts w:asciiTheme="majorBidi" w:hAnsiTheme="majorBidi" w:cstheme="majorBidi"/>
          <w:sz w:val="24"/>
          <w:szCs w:val="24"/>
        </w:rPr>
        <w:t>”, proceedings of international conference under same title</w:t>
      </w:r>
      <w:r w:rsidR="00BB1CC5">
        <w:rPr>
          <w:rFonts w:asciiTheme="majorBidi" w:hAnsiTheme="majorBidi" w:cstheme="majorBidi"/>
          <w:sz w:val="24"/>
          <w:szCs w:val="24"/>
        </w:rPr>
        <w:t>, Jordan, 2019</w:t>
      </w:r>
      <w:r w:rsidR="003B0900" w:rsidRPr="00BB1CC5">
        <w:rPr>
          <w:rFonts w:asciiTheme="majorBidi" w:hAnsiTheme="majorBidi" w:cstheme="majorBidi"/>
          <w:sz w:val="24"/>
          <w:szCs w:val="24"/>
        </w:rPr>
        <w:t xml:space="preserve"> </w:t>
      </w:r>
    </w:p>
    <w:p w14:paraId="2303309E" w14:textId="1524FE2E" w:rsidR="00A52FAC" w:rsidRDefault="00B2656F" w:rsidP="00A52FAC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656F">
        <w:rPr>
          <w:rFonts w:asciiTheme="majorBidi" w:hAnsiTheme="majorBidi" w:cstheme="majorBidi"/>
          <w:sz w:val="24"/>
          <w:szCs w:val="24"/>
        </w:rPr>
        <w:t>•</w:t>
      </w:r>
      <w:r w:rsidR="003B0900" w:rsidRPr="003B0900">
        <w:rPr>
          <w:rFonts w:asciiTheme="majorBidi" w:hAnsiTheme="majorBidi" w:cstheme="majorBidi"/>
          <w:sz w:val="24"/>
          <w:szCs w:val="24"/>
        </w:rPr>
        <w:t xml:space="preserve">Training manual </w:t>
      </w:r>
      <w:r w:rsidR="00A52FAC">
        <w:rPr>
          <w:rFonts w:asciiTheme="majorBidi" w:hAnsiTheme="majorBidi" w:cstheme="majorBidi"/>
          <w:sz w:val="24"/>
          <w:szCs w:val="24"/>
        </w:rPr>
        <w:t>“</w:t>
      </w:r>
      <w:r w:rsidR="003B0900" w:rsidRPr="003B0900">
        <w:rPr>
          <w:rFonts w:asciiTheme="majorBidi" w:hAnsiTheme="majorBidi" w:cstheme="majorBidi"/>
          <w:sz w:val="24"/>
          <w:szCs w:val="24"/>
        </w:rPr>
        <w:t xml:space="preserve">Tourathna our </w:t>
      </w:r>
      <w:r w:rsidR="00BB1CC5">
        <w:rPr>
          <w:rFonts w:asciiTheme="majorBidi" w:hAnsiTheme="majorBidi" w:cstheme="majorBidi"/>
          <w:sz w:val="24"/>
          <w:szCs w:val="24"/>
        </w:rPr>
        <w:t>S</w:t>
      </w:r>
      <w:r w:rsidR="003B0900" w:rsidRPr="003B0900">
        <w:rPr>
          <w:rFonts w:asciiTheme="majorBidi" w:hAnsiTheme="majorBidi" w:cstheme="majorBidi"/>
          <w:sz w:val="24"/>
          <w:szCs w:val="24"/>
        </w:rPr>
        <w:t xml:space="preserve">hared </w:t>
      </w:r>
      <w:r w:rsidR="00BB1CC5">
        <w:rPr>
          <w:rFonts w:asciiTheme="majorBidi" w:hAnsiTheme="majorBidi" w:cstheme="majorBidi"/>
          <w:sz w:val="24"/>
          <w:szCs w:val="24"/>
        </w:rPr>
        <w:t>H</w:t>
      </w:r>
      <w:r w:rsidR="003B0900" w:rsidRPr="003B0900">
        <w:rPr>
          <w:rFonts w:asciiTheme="majorBidi" w:hAnsiTheme="majorBidi" w:cstheme="majorBidi"/>
          <w:sz w:val="24"/>
          <w:szCs w:val="24"/>
        </w:rPr>
        <w:t>eritage</w:t>
      </w:r>
      <w:r w:rsidR="00A52FAC">
        <w:rPr>
          <w:rFonts w:asciiTheme="majorBidi" w:hAnsiTheme="majorBidi" w:cstheme="majorBidi"/>
          <w:sz w:val="24"/>
          <w:szCs w:val="24"/>
        </w:rPr>
        <w:t>”</w:t>
      </w:r>
      <w:r w:rsidR="00BB1CC5">
        <w:rPr>
          <w:rFonts w:asciiTheme="majorBidi" w:hAnsiTheme="majorBidi" w:cstheme="majorBidi"/>
          <w:sz w:val="24"/>
          <w:szCs w:val="24"/>
        </w:rPr>
        <w:t>, Jordan, 2019</w:t>
      </w:r>
    </w:p>
    <w:p w14:paraId="574C3BAD" w14:textId="0C00A674" w:rsidR="00A52FAC" w:rsidRDefault="00A52FAC" w:rsidP="00A52FAC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656F">
        <w:rPr>
          <w:rFonts w:asciiTheme="majorBidi" w:hAnsiTheme="majorBidi" w:cstheme="majorBidi"/>
          <w:sz w:val="24"/>
          <w:szCs w:val="24"/>
        </w:rPr>
        <w:t>•</w:t>
      </w:r>
      <w:r w:rsidRPr="003B0900">
        <w:rPr>
          <w:rFonts w:asciiTheme="majorBidi" w:hAnsiTheme="majorBidi" w:cstheme="majorBidi"/>
          <w:sz w:val="24"/>
          <w:szCs w:val="24"/>
        </w:rPr>
        <w:t>Training manual</w:t>
      </w:r>
      <w:r>
        <w:rPr>
          <w:rFonts w:asciiTheme="majorBidi" w:hAnsiTheme="majorBidi" w:cstheme="majorBidi"/>
          <w:sz w:val="24"/>
          <w:szCs w:val="24"/>
        </w:rPr>
        <w:t xml:space="preserve"> “Empowering Teachers”, Jordan 2021</w:t>
      </w:r>
    </w:p>
    <w:p w14:paraId="476C631F" w14:textId="032EFA37" w:rsidR="00271935" w:rsidRPr="00A52FAC" w:rsidRDefault="00271935" w:rsidP="0023371C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656F">
        <w:rPr>
          <w:rFonts w:asciiTheme="majorBidi" w:hAnsiTheme="majorBidi" w:cstheme="majorBidi"/>
          <w:sz w:val="24"/>
          <w:szCs w:val="24"/>
        </w:rPr>
        <w:t>•</w:t>
      </w:r>
      <w:r w:rsidR="00D2533E">
        <w:rPr>
          <w:rFonts w:asciiTheme="majorBidi" w:hAnsiTheme="majorBidi" w:cstheme="majorBidi"/>
          <w:sz w:val="24"/>
          <w:szCs w:val="24"/>
        </w:rPr>
        <w:t xml:space="preserve">Member of the editorial board of the Journal </w:t>
      </w:r>
      <w:r w:rsidR="0023371C">
        <w:rPr>
          <w:rFonts w:asciiTheme="majorBidi" w:hAnsiTheme="majorBidi" w:cstheme="majorBidi"/>
          <w:sz w:val="24"/>
          <w:szCs w:val="24"/>
        </w:rPr>
        <w:t>Religion &amp; Development/Brill</w:t>
      </w:r>
    </w:p>
    <w:p w14:paraId="2F5734F4" w14:textId="77777777" w:rsidR="003B0900" w:rsidRPr="003B0900" w:rsidRDefault="003B0900" w:rsidP="008805E5">
      <w:pPr>
        <w:spacing w:before="60" w:after="0" w:line="240" w:lineRule="auto"/>
        <w:jc w:val="both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14:paraId="72706BBD" w14:textId="6E1EB9DA" w:rsidR="004D36DA" w:rsidRPr="004D36DA" w:rsidRDefault="004D36DA" w:rsidP="00244A1E">
      <w:pPr>
        <w:pBdr>
          <w:bottom w:val="single" w:sz="4" w:space="1" w:color="auto"/>
        </w:pBdr>
        <w:spacing w:before="6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36DA">
        <w:rPr>
          <w:rFonts w:asciiTheme="majorBidi" w:hAnsiTheme="majorBidi" w:cstheme="majorBidi"/>
          <w:b/>
          <w:bCs/>
          <w:sz w:val="24"/>
          <w:szCs w:val="24"/>
        </w:rPr>
        <w:t>LANGUAGES</w:t>
      </w:r>
    </w:p>
    <w:p w14:paraId="170C0E41" w14:textId="120ADCE0" w:rsidR="002233A7" w:rsidRDefault="004D36DA" w:rsidP="00244A1E">
      <w:pPr>
        <w:spacing w:before="6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1AD">
        <w:rPr>
          <w:rFonts w:asciiTheme="majorBidi" w:hAnsiTheme="majorBidi" w:cstheme="majorBidi"/>
          <w:sz w:val="24"/>
          <w:szCs w:val="24"/>
        </w:rPr>
        <w:t>•</w:t>
      </w:r>
      <w:r>
        <w:rPr>
          <w:rFonts w:asciiTheme="majorBidi" w:hAnsiTheme="majorBidi" w:cstheme="majorBidi"/>
          <w:sz w:val="24"/>
          <w:szCs w:val="24"/>
        </w:rPr>
        <w:t xml:space="preserve"> Arabic: Native speaker</w:t>
      </w:r>
    </w:p>
    <w:p w14:paraId="45C84109" w14:textId="628488D0" w:rsidR="004C03F2" w:rsidRPr="004C03F2" w:rsidRDefault="004C03F2" w:rsidP="004C03F2">
      <w:pPr>
        <w:pStyle w:val="Institution"/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</w:pPr>
      <w:r w:rsidRPr="00CC7342"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  <w:t xml:space="preserve">• Spanish: </w:t>
      </w:r>
      <w:r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  <w:t>Near native speaker</w:t>
      </w:r>
    </w:p>
    <w:p w14:paraId="3A7440FF" w14:textId="736CF213" w:rsidR="004D36DA" w:rsidRPr="00CC7342" w:rsidRDefault="004D36DA" w:rsidP="00244A1E">
      <w:pPr>
        <w:pStyle w:val="Institution"/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</w:pPr>
      <w:r w:rsidRPr="00CC7342"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  <w:t>• English: Excellent command, highly proficient in spoken and written English</w:t>
      </w:r>
    </w:p>
    <w:p w14:paraId="358FB206" w14:textId="53881CF1" w:rsidR="004D36DA" w:rsidRPr="00CC7342" w:rsidRDefault="004D36DA" w:rsidP="00244A1E">
      <w:pPr>
        <w:pStyle w:val="Institution"/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</w:pPr>
      <w:r w:rsidRPr="00CC7342"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  <w:t>• French: Excellent command, highly proficient in spoken and written French</w:t>
      </w:r>
    </w:p>
    <w:p w14:paraId="5C28B6FB" w14:textId="221ED927" w:rsidR="004D36DA" w:rsidRPr="00CC7342" w:rsidRDefault="004D36DA" w:rsidP="00244A1E">
      <w:pPr>
        <w:pStyle w:val="Institution"/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</w:pPr>
      <w:r w:rsidRPr="00CC7342"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  <w:t xml:space="preserve">• German: Very good command </w:t>
      </w:r>
    </w:p>
    <w:p w14:paraId="147D72A1" w14:textId="74808DB8" w:rsidR="004D36DA" w:rsidRPr="00CC7342" w:rsidRDefault="004D36DA" w:rsidP="00244A1E">
      <w:pPr>
        <w:pStyle w:val="Institution"/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</w:pPr>
      <w:r w:rsidRPr="00CC7342">
        <w:rPr>
          <w:rFonts w:asciiTheme="majorBidi" w:eastAsiaTheme="minorHAnsi" w:hAnsiTheme="majorBidi" w:cstheme="majorBidi"/>
          <w:spacing w:val="0"/>
          <w:sz w:val="24"/>
          <w:szCs w:val="24"/>
          <w:lang w:val="en-US"/>
        </w:rPr>
        <w:t xml:space="preserve">• Italian: Good command, good working knowledge </w:t>
      </w:r>
    </w:p>
    <w:p w14:paraId="6E4DB4DA" w14:textId="77777777" w:rsidR="004D36DA" w:rsidRPr="002233A7" w:rsidRDefault="004D36DA" w:rsidP="002233A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D36DA" w:rsidRPr="002233A7" w:rsidSect="00AE245A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F434C" w14:textId="77777777" w:rsidR="00F76482" w:rsidRDefault="00F76482" w:rsidP="0099425D">
      <w:pPr>
        <w:spacing w:after="0" w:line="240" w:lineRule="auto"/>
      </w:pPr>
      <w:r>
        <w:separator/>
      </w:r>
    </w:p>
  </w:endnote>
  <w:endnote w:type="continuationSeparator" w:id="0">
    <w:p w14:paraId="11FA7CB1" w14:textId="77777777" w:rsidR="00F76482" w:rsidRDefault="00F76482" w:rsidP="0099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AF6B" w14:textId="041160C7" w:rsidR="00221A15" w:rsidRDefault="00221A15">
    <w:pPr>
      <w:pStyle w:val="Footer"/>
      <w:pBdr>
        <w:top w:val="single" w:sz="4" w:space="1" w:color="D9D9D9" w:themeColor="background1" w:themeShade="D9"/>
      </w:pBdr>
      <w:rPr>
        <w:b/>
        <w:bCs/>
      </w:rPr>
    </w:pPr>
    <w:r w:rsidRPr="00221A15">
      <w:rPr>
        <w:rFonts w:asciiTheme="majorBidi" w:hAnsiTheme="majorBidi" w:cstheme="majorBidi"/>
        <w:i/>
        <w:iCs/>
      </w:rPr>
      <w:t xml:space="preserve">Resume Renee Hattar           </w:t>
    </w:r>
    <w:r w:rsidRPr="00221A15">
      <w:t xml:space="preserve">                                                                                                                  </w:t>
    </w:r>
    <w:r>
      <w:t xml:space="preserve">   </w:t>
    </w:r>
    <w:sdt>
      <w:sdtPr>
        <w:id w:val="-73354938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AB6" w:rsidRPr="00630AB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2C2BBB80" w14:textId="3DF473E3" w:rsidR="00453D97" w:rsidRDefault="00453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AB7E" w14:textId="77777777" w:rsidR="00F76482" w:rsidRDefault="00F76482" w:rsidP="0099425D">
      <w:pPr>
        <w:spacing w:after="0" w:line="240" w:lineRule="auto"/>
      </w:pPr>
      <w:r>
        <w:separator/>
      </w:r>
    </w:p>
  </w:footnote>
  <w:footnote w:type="continuationSeparator" w:id="0">
    <w:p w14:paraId="56116127" w14:textId="77777777" w:rsidR="00F76482" w:rsidRDefault="00F76482" w:rsidP="0099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07AB4"/>
    <w:multiLevelType w:val="hybridMultilevel"/>
    <w:tmpl w:val="4016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7EC8"/>
    <w:multiLevelType w:val="hybridMultilevel"/>
    <w:tmpl w:val="3822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91BE0"/>
    <w:multiLevelType w:val="hybridMultilevel"/>
    <w:tmpl w:val="4BB2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581C"/>
    <w:multiLevelType w:val="hybridMultilevel"/>
    <w:tmpl w:val="C7E8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C0870"/>
    <w:multiLevelType w:val="hybridMultilevel"/>
    <w:tmpl w:val="9CEC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 w15:restartNumberingAfterBreak="0">
    <w:nsid w:val="68B11F13"/>
    <w:multiLevelType w:val="hybridMultilevel"/>
    <w:tmpl w:val="AAB0CB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D21EE5"/>
    <w:multiLevelType w:val="hybridMultilevel"/>
    <w:tmpl w:val="BFC8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4383">
    <w:abstractNumId w:val="5"/>
  </w:num>
  <w:num w:numId="2" w16cid:durableId="983004473">
    <w:abstractNumId w:val="6"/>
  </w:num>
  <w:num w:numId="3" w16cid:durableId="1845657329">
    <w:abstractNumId w:val="0"/>
  </w:num>
  <w:num w:numId="4" w16cid:durableId="715665113">
    <w:abstractNumId w:val="1"/>
  </w:num>
  <w:num w:numId="5" w16cid:durableId="1697581536">
    <w:abstractNumId w:val="7"/>
  </w:num>
  <w:num w:numId="6" w16cid:durableId="2111705161">
    <w:abstractNumId w:val="3"/>
  </w:num>
  <w:num w:numId="7" w16cid:durableId="1563178734">
    <w:abstractNumId w:val="4"/>
  </w:num>
  <w:num w:numId="8" w16cid:durableId="205739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5"/>
    <w:rsid w:val="000319A6"/>
    <w:rsid w:val="00037E68"/>
    <w:rsid w:val="00042C17"/>
    <w:rsid w:val="000545B0"/>
    <w:rsid w:val="00094EAA"/>
    <w:rsid w:val="000A1865"/>
    <w:rsid w:val="000B643C"/>
    <w:rsid w:val="000E7235"/>
    <w:rsid w:val="001264E1"/>
    <w:rsid w:val="00126B84"/>
    <w:rsid w:val="001463FA"/>
    <w:rsid w:val="00181350"/>
    <w:rsid w:val="001B272B"/>
    <w:rsid w:val="001B2CDD"/>
    <w:rsid w:val="001B5007"/>
    <w:rsid w:val="001B7C24"/>
    <w:rsid w:val="001C44A3"/>
    <w:rsid w:val="001D4D29"/>
    <w:rsid w:val="001F53BF"/>
    <w:rsid w:val="00221A15"/>
    <w:rsid w:val="002233A7"/>
    <w:rsid w:val="0023371C"/>
    <w:rsid w:val="00244A1E"/>
    <w:rsid w:val="00265D1E"/>
    <w:rsid w:val="00271935"/>
    <w:rsid w:val="002728EB"/>
    <w:rsid w:val="002752BC"/>
    <w:rsid w:val="00287017"/>
    <w:rsid w:val="002877B0"/>
    <w:rsid w:val="002A03FF"/>
    <w:rsid w:val="002B5B34"/>
    <w:rsid w:val="002C71A8"/>
    <w:rsid w:val="002D3D7F"/>
    <w:rsid w:val="002E07CB"/>
    <w:rsid w:val="00331540"/>
    <w:rsid w:val="003345ED"/>
    <w:rsid w:val="00341CD8"/>
    <w:rsid w:val="00343B6A"/>
    <w:rsid w:val="00346801"/>
    <w:rsid w:val="00377014"/>
    <w:rsid w:val="003803C0"/>
    <w:rsid w:val="00392229"/>
    <w:rsid w:val="00393013"/>
    <w:rsid w:val="003B0900"/>
    <w:rsid w:val="003B7B1F"/>
    <w:rsid w:val="003C515B"/>
    <w:rsid w:val="003C7A1E"/>
    <w:rsid w:val="003E47D3"/>
    <w:rsid w:val="003E6254"/>
    <w:rsid w:val="003E6C23"/>
    <w:rsid w:val="00412E03"/>
    <w:rsid w:val="00453A6D"/>
    <w:rsid w:val="00453D97"/>
    <w:rsid w:val="00462E6F"/>
    <w:rsid w:val="00495922"/>
    <w:rsid w:val="004B3877"/>
    <w:rsid w:val="004C03F2"/>
    <w:rsid w:val="004D228C"/>
    <w:rsid w:val="004D36DA"/>
    <w:rsid w:val="004D39D4"/>
    <w:rsid w:val="00534940"/>
    <w:rsid w:val="00543043"/>
    <w:rsid w:val="00571249"/>
    <w:rsid w:val="005716C2"/>
    <w:rsid w:val="005B7401"/>
    <w:rsid w:val="005C015F"/>
    <w:rsid w:val="005D3050"/>
    <w:rsid w:val="005D6165"/>
    <w:rsid w:val="006035B6"/>
    <w:rsid w:val="00604096"/>
    <w:rsid w:val="00613240"/>
    <w:rsid w:val="006177CB"/>
    <w:rsid w:val="006270B8"/>
    <w:rsid w:val="00630AB6"/>
    <w:rsid w:val="006409D3"/>
    <w:rsid w:val="00647AC3"/>
    <w:rsid w:val="00656979"/>
    <w:rsid w:val="00667835"/>
    <w:rsid w:val="00684F1E"/>
    <w:rsid w:val="00685B8F"/>
    <w:rsid w:val="00686C96"/>
    <w:rsid w:val="00687A33"/>
    <w:rsid w:val="00694D58"/>
    <w:rsid w:val="00696E82"/>
    <w:rsid w:val="006A3313"/>
    <w:rsid w:val="006A3E3B"/>
    <w:rsid w:val="006A68C5"/>
    <w:rsid w:val="006B1318"/>
    <w:rsid w:val="006B5065"/>
    <w:rsid w:val="006D1E9A"/>
    <w:rsid w:val="006E7C9D"/>
    <w:rsid w:val="00722074"/>
    <w:rsid w:val="007223D0"/>
    <w:rsid w:val="00767327"/>
    <w:rsid w:val="007A1AF2"/>
    <w:rsid w:val="007A52CD"/>
    <w:rsid w:val="007B4268"/>
    <w:rsid w:val="007F50E3"/>
    <w:rsid w:val="008022B8"/>
    <w:rsid w:val="008324B5"/>
    <w:rsid w:val="008805E5"/>
    <w:rsid w:val="008B590F"/>
    <w:rsid w:val="008E5EAF"/>
    <w:rsid w:val="008F5F75"/>
    <w:rsid w:val="008F7B83"/>
    <w:rsid w:val="009108F2"/>
    <w:rsid w:val="00931DC1"/>
    <w:rsid w:val="00943C86"/>
    <w:rsid w:val="00964B38"/>
    <w:rsid w:val="00966AB7"/>
    <w:rsid w:val="0097194F"/>
    <w:rsid w:val="0099425D"/>
    <w:rsid w:val="009A5BC0"/>
    <w:rsid w:val="009B65E7"/>
    <w:rsid w:val="009D3404"/>
    <w:rsid w:val="009E463E"/>
    <w:rsid w:val="009F149A"/>
    <w:rsid w:val="009F5D81"/>
    <w:rsid w:val="00A161CA"/>
    <w:rsid w:val="00A3194E"/>
    <w:rsid w:val="00A43D6D"/>
    <w:rsid w:val="00A45E3D"/>
    <w:rsid w:val="00A52FAC"/>
    <w:rsid w:val="00A658FB"/>
    <w:rsid w:val="00A83111"/>
    <w:rsid w:val="00AA0004"/>
    <w:rsid w:val="00AA554F"/>
    <w:rsid w:val="00AA5D15"/>
    <w:rsid w:val="00AB4480"/>
    <w:rsid w:val="00AC668F"/>
    <w:rsid w:val="00AD0643"/>
    <w:rsid w:val="00AE19E7"/>
    <w:rsid w:val="00AE245A"/>
    <w:rsid w:val="00AE5C00"/>
    <w:rsid w:val="00AF46DF"/>
    <w:rsid w:val="00B0241F"/>
    <w:rsid w:val="00B1564A"/>
    <w:rsid w:val="00B16AD6"/>
    <w:rsid w:val="00B2209B"/>
    <w:rsid w:val="00B2656F"/>
    <w:rsid w:val="00B34C2C"/>
    <w:rsid w:val="00B36505"/>
    <w:rsid w:val="00B40CFC"/>
    <w:rsid w:val="00B41615"/>
    <w:rsid w:val="00B5482B"/>
    <w:rsid w:val="00B653B9"/>
    <w:rsid w:val="00B81117"/>
    <w:rsid w:val="00B91352"/>
    <w:rsid w:val="00B92F3C"/>
    <w:rsid w:val="00BA5219"/>
    <w:rsid w:val="00BB0007"/>
    <w:rsid w:val="00BB1CC5"/>
    <w:rsid w:val="00BE78AF"/>
    <w:rsid w:val="00C06ADC"/>
    <w:rsid w:val="00C20702"/>
    <w:rsid w:val="00C31A3D"/>
    <w:rsid w:val="00C37E01"/>
    <w:rsid w:val="00C436D5"/>
    <w:rsid w:val="00C4553F"/>
    <w:rsid w:val="00C547CE"/>
    <w:rsid w:val="00C775D9"/>
    <w:rsid w:val="00C779F1"/>
    <w:rsid w:val="00C83286"/>
    <w:rsid w:val="00C94CA2"/>
    <w:rsid w:val="00CA6442"/>
    <w:rsid w:val="00CA748B"/>
    <w:rsid w:val="00CC7342"/>
    <w:rsid w:val="00CD5D8D"/>
    <w:rsid w:val="00CE1824"/>
    <w:rsid w:val="00CF449E"/>
    <w:rsid w:val="00CF5B59"/>
    <w:rsid w:val="00D16855"/>
    <w:rsid w:val="00D2533E"/>
    <w:rsid w:val="00D33042"/>
    <w:rsid w:val="00D51BD4"/>
    <w:rsid w:val="00D6195E"/>
    <w:rsid w:val="00D679AC"/>
    <w:rsid w:val="00D701AD"/>
    <w:rsid w:val="00D75AC7"/>
    <w:rsid w:val="00D85510"/>
    <w:rsid w:val="00DA0EB6"/>
    <w:rsid w:val="00DA57BA"/>
    <w:rsid w:val="00DD5442"/>
    <w:rsid w:val="00E14943"/>
    <w:rsid w:val="00E22725"/>
    <w:rsid w:val="00E5181B"/>
    <w:rsid w:val="00E55C2A"/>
    <w:rsid w:val="00E713D6"/>
    <w:rsid w:val="00E80C24"/>
    <w:rsid w:val="00E97EC8"/>
    <w:rsid w:val="00EB60D4"/>
    <w:rsid w:val="00ED7050"/>
    <w:rsid w:val="00EE373A"/>
    <w:rsid w:val="00EE59EC"/>
    <w:rsid w:val="00F00862"/>
    <w:rsid w:val="00F14646"/>
    <w:rsid w:val="00F45680"/>
    <w:rsid w:val="00F60DE4"/>
    <w:rsid w:val="00F62390"/>
    <w:rsid w:val="00F62AB2"/>
    <w:rsid w:val="00F66C41"/>
    <w:rsid w:val="00F76482"/>
    <w:rsid w:val="00F80A4B"/>
    <w:rsid w:val="00F86B38"/>
    <w:rsid w:val="00F93D26"/>
    <w:rsid w:val="00F95436"/>
    <w:rsid w:val="00F97AAF"/>
    <w:rsid w:val="00FA5093"/>
    <w:rsid w:val="00FB5035"/>
    <w:rsid w:val="00FB503B"/>
    <w:rsid w:val="00FB7E58"/>
    <w:rsid w:val="00FC21C6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F9825"/>
  <w15:chartTrackingRefBased/>
  <w15:docId w15:val="{FA951FA8-605F-4BF9-A2DD-070498B1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iaeaeiYiio2">
    <w:name w:val="O?ia eaeiYiio 2"/>
    <w:basedOn w:val="Normal"/>
    <w:rsid w:val="00F45680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eastAsia="ko-KR"/>
    </w:rPr>
  </w:style>
  <w:style w:type="paragraph" w:customStyle="1" w:styleId="Achievement">
    <w:name w:val="Achievement"/>
    <w:basedOn w:val="BodyText"/>
    <w:rsid w:val="00F45680"/>
    <w:pPr>
      <w:numPr>
        <w:numId w:val="1"/>
      </w:numPr>
      <w:spacing w:after="60" w:line="220" w:lineRule="atLeast"/>
      <w:ind w:left="0" w:firstLine="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456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5680"/>
  </w:style>
  <w:style w:type="paragraph" w:styleId="ListParagraph">
    <w:name w:val="List Paragraph"/>
    <w:basedOn w:val="Normal"/>
    <w:uiPriority w:val="34"/>
    <w:qFormat/>
    <w:rsid w:val="002728EB"/>
    <w:pPr>
      <w:ind w:left="720"/>
      <w:contextualSpacing/>
    </w:pPr>
  </w:style>
  <w:style w:type="paragraph" w:customStyle="1" w:styleId="Institution">
    <w:name w:val="Institution"/>
    <w:basedOn w:val="Normal"/>
    <w:next w:val="Achievement"/>
    <w:autoRedefine/>
    <w:rsid w:val="006035B6"/>
    <w:pPr>
      <w:spacing w:before="60" w:after="0" w:line="240" w:lineRule="auto"/>
      <w:jc w:val="both"/>
    </w:pPr>
    <w:rPr>
      <w:rFonts w:ascii="Arial Narrow" w:eastAsia="Times New Roman" w:hAnsi="Arial Narrow" w:cs="Times New Roman"/>
      <w:spacing w:val="-5"/>
      <w:sz w:val="20"/>
      <w:szCs w:val="20"/>
      <w:lang w:val="es-ES"/>
    </w:rPr>
  </w:style>
  <w:style w:type="character" w:customStyle="1" w:styleId="apple-converted-space">
    <w:name w:val="apple-converted-space"/>
    <w:basedOn w:val="DefaultParagraphFont"/>
    <w:rsid w:val="00C779F1"/>
  </w:style>
  <w:style w:type="paragraph" w:customStyle="1" w:styleId="Eaoaeaa">
    <w:name w:val="Eaoae?aa"/>
    <w:basedOn w:val="Normal"/>
    <w:rsid w:val="00A161C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F66C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C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5D"/>
  </w:style>
  <w:style w:type="paragraph" w:styleId="Footer">
    <w:name w:val="footer"/>
    <w:basedOn w:val="Normal"/>
    <w:link w:val="FooterChar"/>
    <w:uiPriority w:val="99"/>
    <w:unhideWhenUsed/>
    <w:rsid w:val="00994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5D"/>
  </w:style>
  <w:style w:type="table" w:styleId="TableGrid">
    <w:name w:val="Table Grid"/>
    <w:basedOn w:val="TableNormal"/>
    <w:uiPriority w:val="39"/>
    <w:rsid w:val="0096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Hattar</dc:creator>
  <cp:keywords/>
  <dc:description/>
  <cp:lastModifiedBy>Renee Hattar</cp:lastModifiedBy>
  <cp:revision>7</cp:revision>
  <dcterms:created xsi:type="dcterms:W3CDTF">2024-05-30T08:32:00Z</dcterms:created>
  <dcterms:modified xsi:type="dcterms:W3CDTF">2024-09-29T09:57:00Z</dcterms:modified>
</cp:coreProperties>
</file>